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5" w:right="-434" w:firstLine="0"/>
        <w:jc w:val="both"/>
        <w:rPr>
          <w:sz w:val="22"/>
          <w:szCs w:val="22"/>
        </w:rPr>
      </w:pPr>
      <w:r w:rsidDel="00000000" w:rsidR="00000000" w:rsidRPr="00000000">
        <w:rPr>
          <w:sz w:val="22"/>
          <w:szCs w:val="22"/>
          <w:rtl w:val="0"/>
        </w:rPr>
        <w:t xml:space="preserve">OGGETTO: Piano nazionale di ripresa e resilienza, Missione 4 – Istruzione e ricerca – Componente 1 – Potenziamento dell’offerta dei servizi di istruzione: dagli asili nido alle università – Investimento 2.1 “</w:t>
      </w:r>
      <w:r w:rsidDel="00000000" w:rsidR="00000000" w:rsidRPr="00000000">
        <w:rPr>
          <w:i w:val="1"/>
          <w:sz w:val="22"/>
          <w:szCs w:val="22"/>
          <w:rtl w:val="0"/>
        </w:rPr>
        <w:t xml:space="preserve">Didattica digitale integrata e formazione alla transizione digitale per il personale scolastico</w:t>
      </w:r>
      <w:r w:rsidDel="00000000" w:rsidR="00000000" w:rsidRPr="00000000">
        <w:rPr>
          <w:sz w:val="22"/>
          <w:szCs w:val="22"/>
          <w:rtl w:val="0"/>
        </w:rPr>
        <w:t xml:space="preserve">”, finanziato dall’Unione europea – </w:t>
      </w:r>
      <w:r w:rsidDel="00000000" w:rsidR="00000000" w:rsidRPr="00000000">
        <w:rPr>
          <w:i w:val="1"/>
          <w:sz w:val="22"/>
          <w:szCs w:val="22"/>
          <w:rtl w:val="0"/>
        </w:rPr>
        <w:t xml:space="preserve">Next Generation EU</w:t>
      </w:r>
      <w:r w:rsidDel="00000000" w:rsidR="00000000" w:rsidRPr="00000000">
        <w:rPr>
          <w:sz w:val="22"/>
          <w:szCs w:val="22"/>
          <w:rtl w:val="0"/>
        </w:rPr>
        <w:t xml:space="preserve"> – “</w:t>
      </w:r>
      <w:r w:rsidDel="00000000" w:rsidR="00000000" w:rsidRPr="00000000">
        <w:rPr>
          <w:i w:val="1"/>
          <w:sz w:val="22"/>
          <w:szCs w:val="22"/>
          <w:rtl w:val="0"/>
        </w:rPr>
        <w:t xml:space="preserve">Formazione del personale scolastico per la transizione digitale</w:t>
      </w:r>
      <w:r w:rsidDel="00000000" w:rsidR="00000000" w:rsidRPr="00000000">
        <w:rPr>
          <w:sz w:val="22"/>
          <w:szCs w:val="22"/>
          <w:rtl w:val="0"/>
        </w:rPr>
        <w:t xml:space="preserve">”. Formazione del personale scolastico per la transizione digitale (D.M. n. 66/2023)</w:t>
      </w:r>
    </w:p>
    <w:p w:rsidR="00000000" w:rsidDel="00000000" w:rsidP="00000000" w:rsidRDefault="00000000" w:rsidRPr="00000000" w14:paraId="00000002">
      <w:pPr>
        <w:spacing w:after="144" w:before="144" w:lineRule="auto"/>
        <w:ind w:left="-425" w:right="-434" w:firstLine="0"/>
        <w:jc w:val="center"/>
        <w:rPr>
          <w:b w:val="1"/>
          <w:sz w:val="22"/>
          <w:szCs w:val="22"/>
        </w:rPr>
      </w:pPr>
      <w:r w:rsidDel="00000000" w:rsidR="00000000" w:rsidRPr="00000000">
        <w:rPr>
          <w:b w:val="1"/>
          <w:sz w:val="22"/>
          <w:szCs w:val="22"/>
          <w:rtl w:val="0"/>
        </w:rPr>
        <w:t xml:space="preserve">DOMANDA DI PARTECIPAZIONE</w:t>
      </w:r>
    </w:p>
    <w:p w:rsidR="00000000" w:rsidDel="00000000" w:rsidP="00000000" w:rsidRDefault="00000000" w:rsidRPr="00000000" w14:paraId="00000003">
      <w:pPr>
        <w:ind w:left="-425" w:right="-434" w:firstLine="0"/>
        <w:jc w:val="both"/>
        <w:rPr>
          <w:b w:val="1"/>
          <w:sz w:val="22"/>
          <w:szCs w:val="22"/>
        </w:rPr>
      </w:pPr>
      <w:r w:rsidDel="00000000" w:rsidR="00000000" w:rsidRPr="00000000">
        <w:rPr>
          <w:b w:val="1"/>
          <w:sz w:val="22"/>
          <w:szCs w:val="22"/>
          <w:rtl w:val="0"/>
        </w:rPr>
        <w:t xml:space="preserve">Procedura di selezione per il conferimento di un incarico individuale</w:t>
      </w:r>
    </w:p>
    <w:p w:rsidR="00000000" w:rsidDel="00000000" w:rsidP="00000000" w:rsidRDefault="00000000" w:rsidRPr="00000000" w14:paraId="00000004">
      <w:pPr>
        <w:ind w:left="-425" w:right="-434" w:firstLine="0"/>
        <w:jc w:val="right"/>
        <w:rPr>
          <w:b w:val="1"/>
          <w:sz w:val="22"/>
          <w:szCs w:val="22"/>
        </w:rPr>
      </w:pPr>
      <w:r w:rsidDel="00000000" w:rsidR="00000000" w:rsidRPr="00000000">
        <w:rPr>
          <w:b w:val="1"/>
          <w:sz w:val="22"/>
          <w:szCs w:val="22"/>
          <w:rtl w:val="0"/>
        </w:rPr>
        <w:t xml:space="preserve">Codice Progetto M4C1I2.1-2023-1222-1302</w:t>
      </w:r>
    </w:p>
    <w:p w:rsidR="00000000" w:rsidDel="00000000" w:rsidP="00000000" w:rsidRDefault="00000000" w:rsidRPr="00000000" w14:paraId="00000005">
      <w:pPr>
        <w:ind w:left="-425" w:right="-434" w:firstLine="0"/>
        <w:jc w:val="right"/>
        <w:rPr>
          <w:b w:val="1"/>
          <w:sz w:val="22"/>
          <w:szCs w:val="22"/>
        </w:rPr>
      </w:pPr>
      <w:r w:rsidDel="00000000" w:rsidR="00000000" w:rsidRPr="00000000">
        <w:rPr>
          <w:b w:val="1"/>
          <w:sz w:val="22"/>
          <w:szCs w:val="22"/>
          <w:rtl w:val="0"/>
        </w:rPr>
        <w:t xml:space="preserve">Titolo del Progetto FORMIAMOCI</w:t>
      </w:r>
    </w:p>
    <w:p w:rsidR="00000000" w:rsidDel="00000000" w:rsidP="00000000" w:rsidRDefault="00000000" w:rsidRPr="00000000" w14:paraId="00000006">
      <w:pPr>
        <w:ind w:left="-425" w:right="-434" w:firstLine="0"/>
        <w:jc w:val="right"/>
        <w:rPr>
          <w:sz w:val="22"/>
          <w:szCs w:val="22"/>
        </w:rPr>
      </w:pPr>
      <w:r w:rsidDel="00000000" w:rsidR="00000000" w:rsidRPr="00000000">
        <w:rPr>
          <w:b w:val="1"/>
          <w:sz w:val="22"/>
          <w:szCs w:val="22"/>
          <w:rtl w:val="0"/>
        </w:rPr>
        <w:t xml:space="preserve">C.U.P. H34D23003100006</w:t>
      </w:r>
      <w:r w:rsidDel="00000000" w:rsidR="00000000" w:rsidRPr="00000000">
        <w:rPr>
          <w:rtl w:val="0"/>
        </w:rPr>
      </w:r>
    </w:p>
    <w:p w:rsidR="00000000" w:rsidDel="00000000" w:rsidP="00000000" w:rsidRDefault="00000000" w:rsidRPr="00000000" w14:paraId="00000007">
      <w:pPr>
        <w:ind w:left="-425" w:right="-434" w:firstLine="0"/>
        <w:rPr>
          <w:b w:val="1"/>
          <w:sz w:val="22"/>
          <w:szCs w:val="22"/>
        </w:rPr>
      </w:pPr>
      <w:r w:rsidDel="00000000" w:rsidR="00000000" w:rsidRPr="00000000">
        <w:rPr>
          <w:rtl w:val="0"/>
        </w:rPr>
      </w:r>
    </w:p>
    <w:p w:rsidR="00000000" w:rsidDel="00000000" w:rsidP="00000000" w:rsidRDefault="00000000" w:rsidRPr="00000000" w14:paraId="00000008">
      <w:pPr>
        <w:ind w:left="-425" w:right="-434" w:firstLine="0"/>
        <w:rPr>
          <w:sz w:val="22"/>
          <w:szCs w:val="22"/>
        </w:rPr>
      </w:pPr>
      <w:r w:rsidDel="00000000" w:rsidR="00000000" w:rsidRPr="00000000">
        <w:rPr>
          <w:b w:val="1"/>
          <w:sz w:val="22"/>
          <w:szCs w:val="22"/>
          <w:rtl w:val="0"/>
        </w:rPr>
        <w:t xml:space="preserve">ALLEGATO A</w:t>
      </w:r>
      <w:r w:rsidDel="00000000" w:rsidR="00000000" w:rsidRPr="00000000">
        <w:rPr>
          <w:rtl w:val="0"/>
        </w:rPr>
      </w:r>
    </w:p>
    <w:p w:rsidR="00000000" w:rsidDel="00000000" w:rsidP="00000000" w:rsidRDefault="00000000" w:rsidRPr="00000000" w14:paraId="00000009">
      <w:pPr>
        <w:ind w:left="-425" w:right="-434" w:firstLine="0"/>
        <w:jc w:val="right"/>
        <w:rPr>
          <w:sz w:val="22"/>
          <w:szCs w:val="22"/>
        </w:rPr>
      </w:pPr>
      <w:r w:rsidDel="00000000" w:rsidR="00000000" w:rsidRPr="00000000">
        <w:rPr>
          <w:rtl w:val="0"/>
        </w:rPr>
      </w:r>
    </w:p>
    <w:p w:rsidR="00000000" w:rsidDel="00000000" w:rsidP="00000000" w:rsidRDefault="00000000" w:rsidRPr="00000000" w14:paraId="0000000A">
      <w:pPr>
        <w:spacing w:line="276" w:lineRule="auto"/>
        <w:ind w:left="-425" w:right="-434" w:firstLine="0"/>
        <w:jc w:val="both"/>
        <w:rPr>
          <w:sz w:val="22"/>
          <w:szCs w:val="22"/>
        </w:rPr>
      </w:pPr>
      <w:r w:rsidDel="00000000" w:rsidR="00000000" w:rsidRPr="00000000">
        <w:rPr>
          <w:sz w:val="22"/>
          <w:szCs w:val="22"/>
          <w:rtl w:val="0"/>
        </w:rPr>
        <w:t xml:space="preserve">Il/la sottoscritto/a ______________________________________________ nato/a a ________________ ________________________ il____________________ residente a___________________________ Provincia di ___________________ Via/Piazza _______________________________________________ ________________ n. _________ Codice Fiscale _____________________________________________, in qualità di (barrare opzione d’interesse)</w:t>
      </w:r>
    </w:p>
    <w:p w:rsidR="00000000" w:rsidDel="00000000" w:rsidP="00000000" w:rsidRDefault="00000000" w:rsidRPr="00000000" w14:paraId="000000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348" w:right="-434" w:hanging="360"/>
        <w:jc w:val="both"/>
        <w:rPr>
          <w:rFonts w:ascii="Calibri" w:cs="Calibri" w:eastAsia="Calibri" w:hAnsi="Calibri"/>
          <w:i w:val="0"/>
          <w:smallCaps w:val="0"/>
          <w:strike w:val="0"/>
          <w:color w:val="000000"/>
          <w:sz w:val="22"/>
          <w:szCs w:val="22"/>
          <w:vertAlign w:val="baseline"/>
        </w:rPr>
      </w:pPr>
      <w:bookmarkStart w:colFirst="0" w:colLast="0" w:name="_heading=h.gjdgxs" w:id="0"/>
      <w:bookmarkEnd w:id="0"/>
      <w:r w:rsidDel="00000000" w:rsidR="00000000" w:rsidRPr="00000000">
        <w:rPr>
          <w:i w:val="0"/>
          <w:smallCaps w:val="0"/>
          <w:strike w:val="0"/>
          <w:color w:val="000000"/>
          <w:sz w:val="22"/>
          <w:szCs w:val="22"/>
          <w:u w:val="none"/>
          <w:vertAlign w:val="baseline"/>
          <w:rtl w:val="0"/>
        </w:rPr>
        <w:t xml:space="preserve">Docente/dipendente dell’Istituto ______________________________________ (Scuola Statale)</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348" w:right="-434" w:hanging="360"/>
        <w:jc w:val="both"/>
        <w:rPr>
          <w:rFonts w:ascii="Calibri" w:cs="Calibri" w:eastAsia="Calibri" w:hAnsi="Calibri"/>
          <w:i w:val="0"/>
          <w:smallCaps w:val="0"/>
          <w:strike w:val="0"/>
          <w:color w:val="000000"/>
          <w:sz w:val="22"/>
          <w:szCs w:val="22"/>
          <w:vertAlign w:val="baseline"/>
        </w:rPr>
      </w:pPr>
      <w:r w:rsidDel="00000000" w:rsidR="00000000" w:rsidRPr="00000000">
        <w:rPr>
          <w:i w:val="0"/>
          <w:smallCaps w:val="0"/>
          <w:strike w:val="0"/>
          <w:color w:val="000000"/>
          <w:sz w:val="22"/>
          <w:szCs w:val="22"/>
          <w:u w:val="none"/>
          <w:vertAlign w:val="baseline"/>
          <w:rtl w:val="0"/>
        </w:rPr>
        <w:t xml:space="preserve">Dipendente di altra amministrazione pubblica________________________</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348" w:right="-434" w:hanging="360"/>
        <w:jc w:val="both"/>
        <w:rPr>
          <w:rFonts w:ascii="Calibri" w:cs="Calibri" w:eastAsia="Calibri" w:hAnsi="Calibri"/>
          <w:i w:val="0"/>
          <w:smallCaps w:val="0"/>
          <w:strike w:val="0"/>
          <w:color w:val="000000"/>
          <w:sz w:val="22"/>
          <w:szCs w:val="22"/>
          <w:vertAlign w:val="baseline"/>
        </w:rPr>
      </w:pPr>
      <w:r w:rsidDel="00000000" w:rsidR="00000000" w:rsidRPr="00000000">
        <w:rPr>
          <w:i w:val="0"/>
          <w:smallCaps w:val="0"/>
          <w:strike w:val="0"/>
          <w:color w:val="000000"/>
          <w:sz w:val="22"/>
          <w:szCs w:val="22"/>
          <w:u w:val="none"/>
          <w:vertAlign w:val="baseline"/>
          <w:rtl w:val="0"/>
        </w:rPr>
        <w:t xml:space="preserve">Soggetto Esterno alla Pubblica Amministrazione </w:t>
      </w:r>
      <w:r w:rsidDel="00000000" w:rsidR="00000000" w:rsidRPr="00000000">
        <w:rPr>
          <w:rtl w:val="0"/>
        </w:rPr>
      </w:r>
    </w:p>
    <w:p w:rsidR="00000000" w:rsidDel="00000000" w:rsidP="00000000" w:rsidRDefault="00000000" w:rsidRPr="00000000" w14:paraId="0000000E">
      <w:pPr>
        <w:spacing w:line="276" w:lineRule="auto"/>
        <w:ind w:left="-425" w:right="-434" w:firstLine="0"/>
        <w:jc w:val="both"/>
        <w:rPr>
          <w:sz w:val="22"/>
          <w:szCs w:val="22"/>
        </w:rPr>
      </w:pPr>
      <w:r w:rsidDel="00000000" w:rsidR="00000000" w:rsidRPr="00000000">
        <w:rPr>
          <w:rtl w:val="0"/>
        </w:rPr>
      </w:r>
    </w:p>
    <w:p w:rsidR="00000000" w:rsidDel="00000000" w:rsidP="00000000" w:rsidRDefault="00000000" w:rsidRPr="00000000" w14:paraId="0000000F">
      <w:pPr>
        <w:spacing w:line="276" w:lineRule="auto"/>
        <w:ind w:left="-425" w:right="-434" w:firstLine="0"/>
        <w:jc w:val="both"/>
        <w:rPr>
          <w:b w:val="1"/>
          <w:sz w:val="22"/>
          <w:szCs w:val="22"/>
        </w:rPr>
      </w:pPr>
      <w:r w:rsidDel="00000000" w:rsidR="00000000" w:rsidRPr="00000000">
        <w:rPr>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0">
      <w:pPr>
        <w:spacing w:after="120" w:before="120" w:line="276" w:lineRule="auto"/>
        <w:ind w:left="-425" w:right="-434" w:firstLine="0"/>
        <w:jc w:val="center"/>
        <w:rPr>
          <w:b w:val="1"/>
          <w:sz w:val="22"/>
          <w:szCs w:val="22"/>
        </w:rPr>
      </w:pPr>
      <w:r w:rsidDel="00000000" w:rsidR="00000000" w:rsidRPr="00000000">
        <w:rPr>
          <w:b w:val="1"/>
          <w:sz w:val="22"/>
          <w:szCs w:val="22"/>
          <w:rtl w:val="0"/>
        </w:rPr>
        <w:t xml:space="preserve">CHIEDE</w:t>
      </w:r>
    </w:p>
    <w:p w:rsidR="00000000" w:rsidDel="00000000" w:rsidP="00000000" w:rsidRDefault="00000000" w:rsidRPr="00000000" w14:paraId="00000011">
      <w:pPr>
        <w:spacing w:after="120" w:before="120" w:line="276" w:lineRule="auto"/>
        <w:ind w:left="-425" w:right="-434" w:firstLine="0"/>
        <w:rPr>
          <w:b w:val="1"/>
          <w:i w:val="1"/>
          <w:color w:val="000000"/>
          <w:sz w:val="22"/>
          <w:szCs w:val="22"/>
        </w:rPr>
      </w:pPr>
      <w:r w:rsidDel="00000000" w:rsidR="00000000" w:rsidRPr="00000000">
        <w:rPr>
          <w:sz w:val="22"/>
          <w:szCs w:val="22"/>
          <w:rtl w:val="0"/>
        </w:rPr>
        <w:t xml:space="preserve">di essere ammesso/a a partecipare alla procedura in oggetto. Nello specifico presenta la propria candidatura per:</w:t>
      </w:r>
      <w:r w:rsidDel="00000000" w:rsidR="00000000" w:rsidRPr="00000000">
        <w:rPr>
          <w:rtl w:val="0"/>
        </w:rPr>
      </w:r>
    </w:p>
    <w:tbl>
      <w:tblPr>
        <w:tblStyle w:val="Table1"/>
        <w:tblW w:w="101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2055"/>
        <w:gridCol w:w="6045"/>
        <w:gridCol w:w="1350"/>
        <w:tblGridChange w:id="0">
          <w:tblGrid>
            <w:gridCol w:w="720"/>
            <w:gridCol w:w="2055"/>
            <w:gridCol w:w="6045"/>
            <w:gridCol w:w="1350"/>
          </w:tblGrid>
        </w:tblGridChange>
      </w:tblGrid>
      <w:tr>
        <w:trPr>
          <w:cantSplit w:val="0"/>
          <w:tblHeader w:val="0"/>
        </w:trPr>
        <w:tc>
          <w:tcPr>
            <w:vAlign w:val="center"/>
          </w:tcPr>
          <w:p w:rsidR="00000000" w:rsidDel="00000000" w:rsidP="00000000" w:rsidRDefault="00000000" w:rsidRPr="00000000" w14:paraId="00000012">
            <w:pPr>
              <w:jc w:val="center"/>
              <w:rPr>
                <w:rFonts w:ascii="Calibri" w:cs="Calibri" w:eastAsia="Calibri" w:hAnsi="Calibri"/>
                <w:b w:val="1"/>
              </w:rPr>
            </w:pPr>
            <w:r w:rsidDel="00000000" w:rsidR="00000000" w:rsidRPr="00000000">
              <w:rPr>
                <w:rFonts w:ascii="Calibri" w:cs="Calibri" w:eastAsia="Calibri" w:hAnsi="Calibri"/>
                <w:b w:val="1"/>
                <w:rtl w:val="0"/>
              </w:rPr>
              <w:t xml:space="preserve">Progr.</w:t>
            </w:r>
          </w:p>
        </w:tc>
        <w:tc>
          <w:tcPr>
            <w:vAlign w:val="center"/>
          </w:tcPr>
          <w:p w:rsidR="00000000" w:rsidDel="00000000" w:rsidP="00000000" w:rsidRDefault="00000000" w:rsidRPr="00000000" w14:paraId="00000013">
            <w:pPr>
              <w:jc w:val="center"/>
              <w:rPr>
                <w:rFonts w:ascii="Calibri" w:cs="Calibri" w:eastAsia="Calibri" w:hAnsi="Calibri"/>
                <w:b w:val="1"/>
              </w:rPr>
            </w:pPr>
            <w:r w:rsidDel="00000000" w:rsidR="00000000" w:rsidRPr="00000000">
              <w:rPr>
                <w:rFonts w:ascii="Calibri" w:cs="Calibri" w:eastAsia="Calibri" w:hAnsi="Calibri"/>
                <w:b w:val="1"/>
                <w:rtl w:val="0"/>
              </w:rPr>
              <w:t xml:space="preserve">Percorso</w:t>
            </w:r>
          </w:p>
        </w:tc>
        <w:tc>
          <w:tcPr>
            <w:vAlign w:val="center"/>
          </w:tcPr>
          <w:p w:rsidR="00000000" w:rsidDel="00000000" w:rsidP="00000000" w:rsidRDefault="00000000" w:rsidRPr="00000000" w14:paraId="00000014">
            <w:pPr>
              <w:jc w:val="center"/>
              <w:rPr>
                <w:rFonts w:ascii="Calibri" w:cs="Calibri" w:eastAsia="Calibri" w:hAnsi="Calibri"/>
                <w:b w:val="1"/>
              </w:rPr>
            </w:pPr>
            <w:r w:rsidDel="00000000" w:rsidR="00000000" w:rsidRPr="00000000">
              <w:rPr>
                <w:rFonts w:ascii="Calibri" w:cs="Calibri" w:eastAsia="Calibri" w:hAnsi="Calibri"/>
                <w:b w:val="1"/>
                <w:rtl w:val="0"/>
              </w:rPr>
              <w:t xml:space="preserve">Ruolo </w:t>
            </w:r>
          </w:p>
          <w:p w:rsidR="00000000" w:rsidDel="00000000" w:rsidP="00000000" w:rsidRDefault="00000000" w:rsidRPr="00000000" w14:paraId="00000015">
            <w:pPr>
              <w:jc w:val="center"/>
              <w:rPr>
                <w:rFonts w:ascii="Calibri" w:cs="Calibri" w:eastAsia="Calibri" w:hAnsi="Calibri"/>
                <w:b w:val="1"/>
              </w:rPr>
            </w:pPr>
            <w:r w:rsidDel="00000000" w:rsidR="00000000" w:rsidRPr="00000000">
              <w:rPr>
                <w:rFonts w:ascii="Calibri" w:cs="Calibri" w:eastAsia="Calibri" w:hAnsi="Calibri"/>
                <w:b w:val="1"/>
                <w:rtl w:val="0"/>
              </w:rPr>
              <w:t xml:space="preserve">e </w:t>
            </w:r>
          </w:p>
          <w:p w:rsidR="00000000" w:rsidDel="00000000" w:rsidP="00000000" w:rsidRDefault="00000000" w:rsidRPr="00000000" w14:paraId="00000016">
            <w:pPr>
              <w:jc w:val="center"/>
              <w:rPr>
                <w:rFonts w:ascii="Calibri" w:cs="Calibri" w:eastAsia="Calibri" w:hAnsi="Calibri"/>
                <w:b w:val="1"/>
              </w:rPr>
            </w:pPr>
            <w:r w:rsidDel="00000000" w:rsidR="00000000" w:rsidRPr="00000000">
              <w:rPr>
                <w:rFonts w:ascii="Calibri" w:cs="Calibri" w:eastAsia="Calibri" w:hAnsi="Calibri"/>
                <w:b w:val="1"/>
                <w:rtl w:val="0"/>
              </w:rPr>
              <w:t xml:space="preserve">Compiti (in sintesi)</w:t>
            </w:r>
          </w:p>
        </w:tc>
        <w:tc>
          <w:tcPr>
            <w:vAlign w:val="center"/>
          </w:tcPr>
          <w:p w:rsidR="00000000" w:rsidDel="00000000" w:rsidP="00000000" w:rsidRDefault="00000000" w:rsidRPr="00000000" w14:paraId="00000017">
            <w:pPr>
              <w:widowControl w:val="0"/>
              <w:spacing w:line="276" w:lineRule="auto"/>
              <w:ind w:left="-37" w:right="-137" w:firstLine="0"/>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Selezionare il ruolo/compito d’interesse</w:t>
            </w:r>
          </w:p>
        </w:tc>
      </w:tr>
      <w:tr>
        <w:trPr>
          <w:cantSplit w:val="0"/>
          <w:trHeight w:val="1650" w:hRule="atLeast"/>
          <w:tblHeader w:val="0"/>
        </w:trPr>
        <w:tc>
          <w:tcPr>
            <w:vMerge w:val="restart"/>
            <w:vAlign w:val="center"/>
          </w:tcPr>
          <w:p w:rsidR="00000000" w:rsidDel="00000000" w:rsidP="00000000" w:rsidRDefault="00000000" w:rsidRPr="00000000" w14:paraId="00000018">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vMerge w:val="restart"/>
            <w:vAlign w:val="center"/>
          </w:tcPr>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Percorsi di formazione sulla transizione digitale</w:t>
            </w:r>
          </w:p>
        </w:tc>
        <w:tc>
          <w:tcPr>
            <w:vAlign w:val="center"/>
          </w:tcPr>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b w:val="1"/>
                <w:rtl w:val="0"/>
              </w:rPr>
              <w:t xml:space="preserve">Docente: </w:t>
            </w:r>
            <w:r w:rsidDel="00000000" w:rsidR="00000000" w:rsidRPr="00000000">
              <w:rPr>
                <w:rFonts w:ascii="Calibri" w:cs="Calibri" w:eastAsia="Calibri" w:hAnsi="Calibri"/>
                <w:rtl w:val="0"/>
              </w:rPr>
              <w:t xml:space="preserve">Gestione didattica e tecnica degli ambienti di apprendimento innovativi e dei relativi strumenti tecnologici e all’insegnamento delle competenze specialistiche per la formazione alle professioni digitali del futuro, in complementarietà con quanto previsto dalla linea di investimento 3.2 “Scuola 4.0” della missione 4, componente 1, del PNRR; </w:t>
            </w:r>
          </w:p>
        </w:tc>
        <w:tc>
          <w:tcPr>
            <w:vAlign w:val="center"/>
          </w:tcPr>
          <w:p w:rsidR="00000000" w:rsidDel="00000000" w:rsidP="00000000" w:rsidRDefault="00000000" w:rsidRPr="00000000" w14:paraId="0000001B">
            <w:pPr>
              <w:widowControl w:val="0"/>
              <w:spacing w:line="276" w:lineRule="auto"/>
              <w:jc w:val="center"/>
              <w:rPr>
                <w:rFonts w:ascii="Calibri" w:cs="Calibri" w:eastAsia="Calibri" w:hAnsi="Calibri"/>
                <w:b w:val="1"/>
                <w:i w:val="1"/>
                <w:highlight w:val="yellow"/>
              </w:rPr>
            </w:pPr>
            <w:r w:rsidDel="00000000" w:rsidR="00000000" w:rsidRPr="00000000">
              <w:rPr>
                <w:rtl w:val="0"/>
              </w:rPr>
            </w:r>
          </w:p>
        </w:tc>
      </w:tr>
      <w:tr>
        <w:trPr>
          <w:cantSplit w:val="0"/>
          <w:trHeight w:val="750" w:hRule="atLeast"/>
          <w:tblHeader w:val="0"/>
        </w:trPr>
        <w:tc>
          <w:tcPr>
            <w:vMerge w:val="continue"/>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Merge w:val="continue"/>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Align w:val="center"/>
          </w:tcPr>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Aggiornamento del curricolo scolastico per il potenziamento delle competenze digitali;</w:t>
            </w:r>
          </w:p>
        </w:tc>
        <w:tc>
          <w:tcPr>
            <w:vAlign w:val="center"/>
          </w:tcPr>
          <w:p w:rsidR="00000000" w:rsidDel="00000000" w:rsidP="00000000" w:rsidRDefault="00000000" w:rsidRPr="00000000" w14:paraId="0000001F">
            <w:pPr>
              <w:widowControl w:val="0"/>
              <w:spacing w:line="276" w:lineRule="auto"/>
              <w:jc w:val="center"/>
              <w:rPr>
                <w:rFonts w:ascii="Calibri" w:cs="Calibri" w:eastAsia="Calibri" w:hAnsi="Calibri"/>
                <w:b w:val="1"/>
                <w:i w:val="1"/>
                <w:highlight w:val="yellow"/>
              </w:rPr>
            </w:pPr>
            <w:r w:rsidDel="00000000" w:rsidR="00000000" w:rsidRPr="00000000">
              <w:rPr>
                <w:rtl w:val="0"/>
              </w:rPr>
            </w:r>
          </w:p>
        </w:tc>
      </w:tr>
      <w:tr>
        <w:trPr>
          <w:cantSplit w:val="0"/>
          <w:trHeight w:val="1649" w:hRule="atLeast"/>
          <w:tblHeader w:val="0"/>
        </w:trPr>
        <w:tc>
          <w:tcPr>
            <w:vMerge w:val="continue"/>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Align w:val="center"/>
          </w:tcPr>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rtl w:val="0"/>
              </w:rPr>
              <w:t xml:space="preserve">Metodologie didattiche innovative per l’insegnamento e l’apprendimento, connesse con l’utilizzo delle nuove tecnologie; metodi e tecniche di apprendimento esperienziale, collaborativo, personalizzato, immersivo, basate sul progetto (PBL), sulla ricerca (inquiry based), sulla narrazione (storytelling), sulla soluzione di problemi (problem solving), sul making (fabbricazione di manufatti con strumenti digitali), sul tinkering (insegnare a “pensare con le mani” e ad apprendere sperimentando con strumenti e materiali), sull’utilizzo del gioco nell’insegnamento (gamification), sulla realtà virtuale, aumentata e immersiva, sull’internet delle cose (IoT), etc.;</w:t>
            </w:r>
          </w:p>
        </w:tc>
        <w:tc>
          <w:tcPr>
            <w:vAlign w:val="center"/>
          </w:tcPr>
          <w:p w:rsidR="00000000" w:rsidDel="00000000" w:rsidP="00000000" w:rsidRDefault="00000000" w:rsidRPr="00000000" w14:paraId="00000023">
            <w:pPr>
              <w:widowControl w:val="0"/>
              <w:spacing w:line="276" w:lineRule="auto"/>
              <w:jc w:val="center"/>
              <w:rPr>
                <w:rFonts w:ascii="Calibri" w:cs="Calibri" w:eastAsia="Calibri" w:hAnsi="Calibri"/>
                <w:b w:val="1"/>
                <w:i w:val="1"/>
                <w:highlight w:val="yellow"/>
              </w:rPr>
            </w:pPr>
            <w:r w:rsidDel="00000000" w:rsidR="00000000" w:rsidRPr="00000000">
              <w:rPr>
                <w:rtl w:val="0"/>
              </w:rPr>
            </w:r>
          </w:p>
        </w:tc>
      </w:tr>
      <w:tr>
        <w:trPr>
          <w:cantSplit w:val="0"/>
          <w:trHeight w:val="540" w:hRule="atLeast"/>
          <w:tblHeader w:val="0"/>
        </w:trPr>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Align w:val="center"/>
          </w:tcPr>
          <w:p w:rsidR="00000000" w:rsidDel="00000000" w:rsidP="00000000" w:rsidRDefault="00000000" w:rsidRPr="00000000" w14:paraId="00000026">
            <w:pPr>
              <w:jc w:val="both"/>
              <w:rPr>
                <w:rFonts w:ascii="Calibri" w:cs="Calibri" w:eastAsia="Calibri" w:hAnsi="Calibri"/>
              </w:rPr>
            </w:pPr>
            <w:r w:rsidDel="00000000" w:rsidR="00000000" w:rsidRPr="00000000">
              <w:rPr>
                <w:rFonts w:ascii="Calibri" w:cs="Calibri" w:eastAsia="Calibri" w:hAnsi="Calibri"/>
                <w:rtl w:val="0"/>
              </w:rPr>
              <w:t xml:space="preserve">Pratiche innovative di verifica e valutazione degli apprendimenti anche con l’utilizzo delle tecnologie digitali;</w:t>
            </w:r>
          </w:p>
        </w:tc>
        <w:tc>
          <w:tcPr>
            <w:vAlign w:val="center"/>
          </w:tcPr>
          <w:p w:rsidR="00000000" w:rsidDel="00000000" w:rsidP="00000000" w:rsidRDefault="00000000" w:rsidRPr="00000000" w14:paraId="00000027">
            <w:pPr>
              <w:widowControl w:val="0"/>
              <w:spacing w:line="276" w:lineRule="auto"/>
              <w:jc w:val="center"/>
              <w:rPr>
                <w:rFonts w:ascii="Calibri" w:cs="Calibri" w:eastAsia="Calibri" w:hAnsi="Calibri"/>
                <w:b w:val="1"/>
                <w:i w:val="1"/>
                <w:highlight w:val="yellow"/>
              </w:rPr>
            </w:pPr>
            <w:r w:rsidDel="00000000" w:rsidR="00000000" w:rsidRPr="00000000">
              <w:rPr>
                <w:rtl w:val="0"/>
              </w:rPr>
            </w:r>
          </w:p>
        </w:tc>
      </w:tr>
      <w:tr>
        <w:trPr>
          <w:cantSplit w:val="0"/>
          <w:trHeight w:val="765" w:hRule="atLeast"/>
          <w:tblHeader w:val="0"/>
        </w:trPr>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Align w:val="center"/>
          </w:tcPr>
          <w:p w:rsidR="00000000" w:rsidDel="00000000" w:rsidP="00000000" w:rsidRDefault="00000000" w:rsidRPr="00000000" w14:paraId="0000002A">
            <w:pPr>
              <w:jc w:val="both"/>
              <w:rPr>
                <w:rFonts w:ascii="Calibri" w:cs="Calibri" w:eastAsia="Calibri" w:hAnsi="Calibri"/>
              </w:rPr>
            </w:pPr>
            <w:r w:rsidDel="00000000" w:rsidR="00000000" w:rsidRPr="00000000">
              <w:rPr>
                <w:rFonts w:ascii="Calibri" w:cs="Calibri" w:eastAsia="Calibri" w:hAnsi="Calibri"/>
                <w:rtl w:val="0"/>
              </w:rPr>
              <w:t xml:space="preserve">Didattica e insegnamento dell’informatica, del pensiero computazionale e del coding, dell’intelligenza artificiale e della robotica, a partire dalla scuola dell’infanzia;</w:t>
            </w:r>
          </w:p>
        </w:tc>
        <w:tc>
          <w:tcPr>
            <w:vAlign w:val="center"/>
          </w:tcPr>
          <w:p w:rsidR="00000000" w:rsidDel="00000000" w:rsidP="00000000" w:rsidRDefault="00000000" w:rsidRPr="00000000" w14:paraId="0000002B">
            <w:pPr>
              <w:widowControl w:val="0"/>
              <w:spacing w:line="276" w:lineRule="auto"/>
              <w:jc w:val="center"/>
              <w:rPr>
                <w:rFonts w:ascii="Calibri" w:cs="Calibri" w:eastAsia="Calibri" w:hAnsi="Calibri"/>
                <w:b w:val="1"/>
                <w:i w:val="1"/>
                <w:highlight w:val="yellow"/>
              </w:rPr>
            </w:pPr>
            <w:r w:rsidDel="00000000" w:rsidR="00000000" w:rsidRPr="00000000">
              <w:rPr>
                <w:rtl w:val="0"/>
              </w:rPr>
            </w:r>
          </w:p>
        </w:tc>
      </w:tr>
      <w:tr>
        <w:trPr>
          <w:cantSplit w:val="0"/>
          <w:trHeight w:val="1170" w:hRule="atLeast"/>
          <w:tblHeader w:val="0"/>
        </w:trPr>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Align w:val="center"/>
          </w:tcPr>
          <w:p w:rsidR="00000000" w:rsidDel="00000000" w:rsidP="00000000" w:rsidRDefault="00000000" w:rsidRPr="00000000" w14:paraId="0000002E">
            <w:pPr>
              <w:jc w:val="both"/>
              <w:rPr>
                <w:rFonts w:ascii="Calibri" w:cs="Calibri" w:eastAsia="Calibri" w:hAnsi="Calibri"/>
              </w:rPr>
            </w:pPr>
            <w:r w:rsidDel="00000000" w:rsidR="00000000" w:rsidRPr="00000000">
              <w:rPr>
                <w:rFonts w:ascii="Calibri" w:cs="Calibri" w:eastAsia="Calibri" w:hAnsi="Calibri"/>
                <w:rtl w:val="0"/>
              </w:rPr>
              <w:t xml:space="preserve">Potenziamento dell’insegnamento nelle discipline scientifiche, tecnologiche, ingegneristiche e matematiche (STEM), secondo un approccio interdisciplinare, anche sulla base di quanto previsto dalle Linee guida per le discipline STEM, adottate con decreto del Ministro dell’istruzione e del merito 15 settembre 2023, n. 184;</w:t>
            </w:r>
          </w:p>
        </w:tc>
        <w:tc>
          <w:tcPr>
            <w:vAlign w:val="center"/>
          </w:tcPr>
          <w:p w:rsidR="00000000" w:rsidDel="00000000" w:rsidP="00000000" w:rsidRDefault="00000000" w:rsidRPr="00000000" w14:paraId="0000002F">
            <w:pPr>
              <w:widowControl w:val="0"/>
              <w:spacing w:line="276" w:lineRule="auto"/>
              <w:jc w:val="center"/>
              <w:rPr>
                <w:rFonts w:ascii="Calibri" w:cs="Calibri" w:eastAsia="Calibri" w:hAnsi="Calibri"/>
                <w:b w:val="1"/>
                <w:i w:val="1"/>
                <w:highlight w:val="yellow"/>
              </w:rPr>
            </w:pPr>
            <w:r w:rsidDel="00000000" w:rsidR="00000000" w:rsidRPr="00000000">
              <w:rPr>
                <w:rtl w:val="0"/>
              </w:rPr>
            </w:r>
          </w:p>
        </w:tc>
      </w:tr>
      <w:tr>
        <w:trPr>
          <w:cantSplit w:val="0"/>
          <w:trHeight w:val="1065" w:hRule="atLeast"/>
          <w:tblHeader w:val="0"/>
        </w:trPr>
        <w:tc>
          <w:tcPr>
            <w:vMerge w:val="continue"/>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Align w:val="center"/>
          </w:tcPr>
          <w:p w:rsidR="00000000" w:rsidDel="00000000" w:rsidP="00000000" w:rsidRDefault="00000000" w:rsidRPr="00000000" w14:paraId="00000032">
            <w:pPr>
              <w:jc w:val="both"/>
              <w:rPr>
                <w:rFonts w:ascii="Calibri" w:cs="Calibri" w:eastAsia="Calibri" w:hAnsi="Calibri"/>
              </w:rPr>
            </w:pPr>
            <w:r w:rsidDel="00000000" w:rsidR="00000000" w:rsidRPr="00000000">
              <w:rPr>
                <w:rFonts w:ascii="Calibri" w:cs="Calibri" w:eastAsia="Calibri" w:hAnsi="Calibri"/>
                <w:rtl w:val="0"/>
              </w:rPr>
              <w:t xml:space="preserve">Cybersicurezza, utilizzo sicuro della rete internet e prevenzione del cyberbullismo; - competenze per l’utilizzo etico e responsabile dell’intelligenza artificiale nella pratica didattica e per l’apprendimento dell’intelligenza artificiale, nel rispetto dei quadri di riferimento europei;</w:t>
            </w:r>
          </w:p>
        </w:tc>
        <w:tc>
          <w:tcPr>
            <w:vAlign w:val="center"/>
          </w:tcPr>
          <w:p w:rsidR="00000000" w:rsidDel="00000000" w:rsidP="00000000" w:rsidRDefault="00000000" w:rsidRPr="00000000" w14:paraId="00000033">
            <w:pPr>
              <w:widowControl w:val="0"/>
              <w:spacing w:line="276" w:lineRule="auto"/>
              <w:jc w:val="center"/>
              <w:rPr>
                <w:rFonts w:ascii="Calibri" w:cs="Calibri" w:eastAsia="Calibri" w:hAnsi="Calibri"/>
                <w:b w:val="1"/>
                <w:i w:val="1"/>
                <w:highlight w:val="yellow"/>
              </w:rPr>
            </w:pPr>
            <w:r w:rsidDel="00000000" w:rsidR="00000000" w:rsidRPr="00000000">
              <w:rPr>
                <w:rtl w:val="0"/>
              </w:rPr>
            </w:r>
          </w:p>
        </w:tc>
      </w:tr>
      <w:tr>
        <w:trPr>
          <w:cantSplit w:val="0"/>
          <w:trHeight w:val="390" w:hRule="atLeast"/>
          <w:tblHeader w:val="0"/>
        </w:trPr>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Align w:val="center"/>
          </w:tcPr>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tl w:val="0"/>
              </w:rPr>
              <w:t xml:space="preserve">Tecnologie digitali per l’inclusione scolastica;</w:t>
            </w:r>
          </w:p>
        </w:tc>
        <w:tc>
          <w:tcPr>
            <w:vAlign w:val="center"/>
          </w:tcPr>
          <w:p w:rsidR="00000000" w:rsidDel="00000000" w:rsidP="00000000" w:rsidRDefault="00000000" w:rsidRPr="00000000" w14:paraId="00000037">
            <w:pPr>
              <w:widowControl w:val="0"/>
              <w:spacing w:line="276" w:lineRule="auto"/>
              <w:jc w:val="center"/>
              <w:rPr>
                <w:rFonts w:ascii="Calibri" w:cs="Calibri" w:eastAsia="Calibri" w:hAnsi="Calibri"/>
                <w:b w:val="1"/>
                <w:i w:val="1"/>
                <w:highlight w:val="yellow"/>
              </w:rPr>
            </w:pPr>
            <w:r w:rsidDel="00000000" w:rsidR="00000000" w:rsidRPr="00000000">
              <w:rPr>
                <w:rtl w:val="0"/>
              </w:rPr>
            </w:r>
          </w:p>
        </w:tc>
      </w:tr>
      <w:tr>
        <w:trPr>
          <w:cantSplit w:val="0"/>
          <w:trHeight w:val="555" w:hRule="atLeast"/>
          <w:tblHeader w:val="0"/>
        </w:trPr>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Align w:val="center"/>
          </w:tcPr>
          <w:p w:rsidR="00000000" w:rsidDel="00000000" w:rsidP="00000000" w:rsidRDefault="00000000" w:rsidRPr="00000000" w14:paraId="0000003A">
            <w:pPr>
              <w:jc w:val="both"/>
              <w:rPr>
                <w:rFonts w:ascii="Calibri" w:cs="Calibri" w:eastAsia="Calibri" w:hAnsi="Calibri"/>
              </w:rPr>
            </w:pPr>
            <w:r w:rsidDel="00000000" w:rsidR="00000000" w:rsidRPr="00000000">
              <w:rPr>
                <w:rFonts w:ascii="Calibri" w:cs="Calibri" w:eastAsia="Calibri" w:hAnsi="Calibri"/>
                <w:rtl w:val="0"/>
              </w:rPr>
              <w:t xml:space="preserve">Sviluppo delle competenze di orientamento dei docenti con l’utilizzo delle tecnologie digitali;</w:t>
            </w:r>
          </w:p>
        </w:tc>
        <w:tc>
          <w:tcPr>
            <w:vAlign w:val="center"/>
          </w:tcPr>
          <w:p w:rsidR="00000000" w:rsidDel="00000000" w:rsidP="00000000" w:rsidRDefault="00000000" w:rsidRPr="00000000" w14:paraId="0000003B">
            <w:pPr>
              <w:widowControl w:val="0"/>
              <w:spacing w:line="276" w:lineRule="auto"/>
              <w:jc w:val="center"/>
              <w:rPr>
                <w:rFonts w:ascii="Calibri" w:cs="Calibri" w:eastAsia="Calibri" w:hAnsi="Calibri"/>
                <w:b w:val="1"/>
                <w:i w:val="1"/>
                <w:highlight w:val="yellow"/>
              </w:rPr>
            </w:pPr>
            <w:r w:rsidDel="00000000" w:rsidR="00000000" w:rsidRPr="00000000">
              <w:rPr>
                <w:rtl w:val="0"/>
              </w:rPr>
            </w:r>
          </w:p>
        </w:tc>
      </w:tr>
      <w:tr>
        <w:trPr>
          <w:cantSplit w:val="0"/>
          <w:trHeight w:val="660" w:hRule="atLeast"/>
          <w:tblHeader w:val="0"/>
        </w:trPr>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Align w:val="center"/>
          </w:tcPr>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rtl w:val="0"/>
              </w:rPr>
              <w:t xml:space="preserve">Insegnamento dell’educazione civica digitale e dell’educazione alla cittadinanza digitale e utilizzo consapevole delle tecnologie digitali da parte degli studenti;</w:t>
            </w:r>
          </w:p>
        </w:tc>
        <w:tc>
          <w:tcPr>
            <w:vAlign w:val="center"/>
          </w:tcPr>
          <w:p w:rsidR="00000000" w:rsidDel="00000000" w:rsidP="00000000" w:rsidRDefault="00000000" w:rsidRPr="00000000" w14:paraId="0000003F">
            <w:pPr>
              <w:widowControl w:val="0"/>
              <w:spacing w:line="276" w:lineRule="auto"/>
              <w:jc w:val="center"/>
              <w:rPr>
                <w:rFonts w:ascii="Calibri" w:cs="Calibri" w:eastAsia="Calibri" w:hAnsi="Calibri"/>
                <w:b w:val="1"/>
                <w:i w:val="1"/>
                <w:highlight w:val="yellow"/>
              </w:rPr>
            </w:pPr>
            <w:r w:rsidDel="00000000" w:rsidR="00000000" w:rsidRPr="00000000">
              <w:rPr>
                <w:rtl w:val="0"/>
              </w:rPr>
            </w:r>
          </w:p>
        </w:tc>
      </w:tr>
      <w:tr>
        <w:trPr>
          <w:cantSplit w:val="0"/>
          <w:trHeight w:val="750" w:hRule="atLeast"/>
          <w:tblHeader w:val="0"/>
        </w:trPr>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Merge w:val="continue"/>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highlight w:val="yellow"/>
              </w:rPr>
            </w:pPr>
            <w:r w:rsidDel="00000000" w:rsidR="00000000" w:rsidRPr="00000000">
              <w:rPr>
                <w:rtl w:val="0"/>
              </w:rPr>
            </w:r>
          </w:p>
        </w:tc>
        <w:tc>
          <w:tcPr>
            <w:vAlign w:val="center"/>
          </w:tcPr>
          <w:p w:rsidR="00000000" w:rsidDel="00000000" w:rsidP="00000000" w:rsidRDefault="00000000" w:rsidRPr="00000000" w14:paraId="00000042">
            <w:pPr>
              <w:jc w:val="both"/>
              <w:rPr>
                <w:rFonts w:ascii="Calibri" w:cs="Calibri" w:eastAsia="Calibri" w:hAnsi="Calibri"/>
              </w:rPr>
            </w:pPr>
            <w:r w:rsidDel="00000000" w:rsidR="00000000" w:rsidRPr="00000000">
              <w:rPr>
                <w:rFonts w:ascii="Calibri" w:cs="Calibri" w:eastAsia="Calibri" w:hAnsi="Calibri"/>
                <w:rtl w:val="0"/>
              </w:rPr>
              <w:t xml:space="preserve">Digitalizzazione amministrativa delle segreterie scolastiche e potenziamento delle competenze digitali del personale ATA per la gestione delle procedure organizzative, documentali, contabili, finanziarie.</w:t>
            </w:r>
          </w:p>
        </w:tc>
        <w:tc>
          <w:tcPr>
            <w:vAlign w:val="center"/>
          </w:tcPr>
          <w:p w:rsidR="00000000" w:rsidDel="00000000" w:rsidP="00000000" w:rsidRDefault="00000000" w:rsidRPr="00000000" w14:paraId="00000043">
            <w:pPr>
              <w:widowControl w:val="0"/>
              <w:spacing w:line="276" w:lineRule="auto"/>
              <w:jc w:val="center"/>
              <w:rPr>
                <w:rFonts w:ascii="Calibri" w:cs="Calibri" w:eastAsia="Calibri" w:hAnsi="Calibri"/>
                <w:b w:val="1"/>
                <w:i w:val="1"/>
                <w:highlight w:val="yellow"/>
              </w:rPr>
            </w:pPr>
            <w:r w:rsidDel="00000000" w:rsidR="00000000" w:rsidRPr="00000000">
              <w:rPr>
                <w:rtl w:val="0"/>
              </w:rPr>
            </w:r>
          </w:p>
        </w:tc>
      </w:tr>
      <w:tr>
        <w:trPr>
          <w:cantSplit w:val="0"/>
          <w:trHeight w:val="1605" w:hRule="atLeast"/>
          <w:tblHeader w:val="0"/>
        </w:trPr>
        <w:tc>
          <w:tcPr>
            <w:vAlign w:val="center"/>
          </w:tcPr>
          <w:p w:rsidR="00000000" w:rsidDel="00000000" w:rsidP="00000000" w:rsidRDefault="00000000" w:rsidRPr="00000000" w14:paraId="00000044">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045">
            <w:pPr>
              <w:rPr>
                <w:rFonts w:ascii="Calibri" w:cs="Calibri" w:eastAsia="Calibri" w:hAnsi="Calibri"/>
                <w:b w:val="1"/>
              </w:rPr>
            </w:pPr>
            <w:r w:rsidDel="00000000" w:rsidR="00000000" w:rsidRPr="00000000">
              <w:rPr>
                <w:rFonts w:ascii="Calibri" w:cs="Calibri" w:eastAsia="Calibri" w:hAnsi="Calibri"/>
                <w:b w:val="1"/>
                <w:rtl w:val="0"/>
              </w:rPr>
              <w:t xml:space="preserve">Laboratori di formazione sul campo</w:t>
            </w:r>
          </w:p>
        </w:tc>
        <w:tc>
          <w:tcPr>
            <w:vAlign w:val="center"/>
          </w:tcPr>
          <w:p w:rsidR="00000000" w:rsidDel="00000000" w:rsidP="00000000" w:rsidRDefault="00000000" w:rsidRPr="00000000" w14:paraId="00000046">
            <w:pPr>
              <w:jc w:val="both"/>
              <w:rPr>
                <w:rFonts w:ascii="Calibri" w:cs="Calibri" w:eastAsia="Calibri" w:hAnsi="Calibri"/>
              </w:rPr>
            </w:pPr>
            <w:r w:rsidDel="00000000" w:rsidR="00000000" w:rsidRPr="00000000">
              <w:rPr>
                <w:rFonts w:ascii="Calibri" w:cs="Calibri" w:eastAsia="Calibri" w:hAnsi="Calibri"/>
                <w:b w:val="1"/>
                <w:rtl w:val="0"/>
              </w:rPr>
              <w:t xml:space="preserve">Docente</w:t>
            </w:r>
            <w:r w:rsidDel="00000000" w:rsidR="00000000" w:rsidRPr="00000000">
              <w:rPr>
                <w:rtl w:val="0"/>
              </w:rPr>
            </w:r>
          </w:p>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rtl w:val="0"/>
              </w:rPr>
              <w:t xml:space="preserve">Cicli di incontri di tutoraggio, mentoring, coaching, supervisione, job shadowing, affiancamento all’utilizzo efficace delle tecnologie didattiche e delle metodologie didattiche innovative connesse, in contesti didattici reali o simulati all’interno di setting di apprendimento innovativi, anche in coerenza con la linea di investimento “Scuola 4.0”.</w:t>
            </w:r>
          </w:p>
        </w:tc>
        <w:tc>
          <w:tcPr>
            <w:vAlign w:val="center"/>
          </w:tcPr>
          <w:p w:rsidR="00000000" w:rsidDel="00000000" w:rsidP="00000000" w:rsidRDefault="00000000" w:rsidRPr="00000000" w14:paraId="00000048">
            <w:pPr>
              <w:widowControl w:val="0"/>
              <w:spacing w:line="276" w:lineRule="auto"/>
              <w:jc w:val="center"/>
              <w:rPr>
                <w:rFonts w:ascii="Calibri" w:cs="Calibri" w:eastAsia="Calibri" w:hAnsi="Calibri"/>
                <w:b w:val="1"/>
                <w:i w:val="1"/>
              </w:rPr>
            </w:pPr>
            <w:r w:rsidDel="00000000" w:rsidR="00000000" w:rsidRPr="00000000">
              <w:rPr>
                <w:rtl w:val="0"/>
              </w:rPr>
            </w:r>
          </w:p>
        </w:tc>
      </w:tr>
    </w:tbl>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120" w:lineRule="auto"/>
        <w:jc w:val="both"/>
        <w:rPr>
          <w:color w:val="000000"/>
          <w:sz w:val="22"/>
          <w:szCs w:val="22"/>
        </w:rPr>
      </w:pPr>
      <w:r w:rsidDel="00000000" w:rsidR="00000000" w:rsidRPr="00000000">
        <w:rPr>
          <w:color w:val="000000"/>
          <w:sz w:val="22"/>
          <w:szCs w:val="22"/>
          <w:rtl w:val="0"/>
        </w:rPr>
        <w:t xml:space="preserve">A tal fine, </w:t>
      </w:r>
      <w:r w:rsidDel="00000000" w:rsidR="00000000" w:rsidRPr="00000000">
        <w:rPr>
          <w:b w:val="1"/>
          <w:color w:val="000000"/>
          <w:sz w:val="22"/>
          <w:szCs w:val="22"/>
          <w:u w:val="single"/>
          <w:rtl w:val="0"/>
        </w:rPr>
        <w:t xml:space="preserve">dichiara</w:t>
      </w:r>
      <w:r w:rsidDel="00000000" w:rsidR="00000000" w:rsidRPr="00000000">
        <w:rPr>
          <w:color w:val="000000"/>
          <w:sz w:val="22"/>
          <w:szCs w:val="22"/>
          <w:rtl w:val="0"/>
        </w:rPr>
        <w:t xml:space="preserve">, sotto la propria responsabilità:</w:t>
      </w:r>
    </w:p>
    <w:p w:rsidR="00000000" w:rsidDel="00000000" w:rsidP="00000000" w:rsidRDefault="00000000" w:rsidRPr="00000000" w14:paraId="0000004A">
      <w:pPr>
        <w:widowControl w:val="0"/>
        <w:numPr>
          <w:ilvl w:val="0"/>
          <w:numId w:val="1"/>
        </w:numPr>
        <w:pBdr>
          <w:top w:space="0" w:sz="0" w:val="nil"/>
          <w:left w:space="0" w:sz="0" w:val="nil"/>
          <w:bottom w:space="0" w:sz="0" w:val="nil"/>
          <w:right w:space="0" w:sz="0" w:val="nil"/>
          <w:between w:space="0" w:sz="0" w:val="nil"/>
        </w:pBdr>
        <w:tabs>
          <w:tab w:val="left" w:leader="none" w:pos="426"/>
          <w:tab w:val="left" w:leader="none" w:pos="993"/>
        </w:tabs>
        <w:spacing w:after="120" w:lineRule="auto"/>
        <w:ind w:left="426" w:hanging="426"/>
        <w:jc w:val="both"/>
        <w:rPr>
          <w:color w:val="000000"/>
        </w:rPr>
      </w:pPr>
      <w:r w:rsidDel="00000000" w:rsidR="00000000" w:rsidRPr="00000000">
        <w:rPr>
          <w:color w:val="000000"/>
          <w:sz w:val="22"/>
          <w:szCs w:val="22"/>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4B">
      <w:pPr>
        <w:widowControl w:val="0"/>
        <w:numPr>
          <w:ilvl w:val="0"/>
          <w:numId w:val="3"/>
        </w:numPr>
        <w:pBdr>
          <w:top w:space="0" w:sz="0" w:val="nil"/>
          <w:left w:space="0" w:sz="0" w:val="nil"/>
          <w:bottom w:space="0" w:sz="0" w:val="nil"/>
          <w:right w:space="0" w:sz="0" w:val="nil"/>
          <w:between w:space="0" w:sz="0" w:val="nil"/>
        </w:pBdr>
        <w:tabs>
          <w:tab w:val="left" w:leader="none" w:pos="284"/>
        </w:tabs>
        <w:spacing w:after="120" w:lineRule="auto"/>
        <w:ind w:left="284" w:hanging="360"/>
        <w:jc w:val="both"/>
        <w:rPr>
          <w:rFonts w:ascii="Calibri" w:cs="Calibri" w:eastAsia="Calibri" w:hAnsi="Calibri"/>
          <w:color w:val="000000"/>
          <w:sz w:val="22"/>
          <w:szCs w:val="22"/>
        </w:rPr>
      </w:pPr>
      <w:r w:rsidDel="00000000" w:rsidR="00000000" w:rsidRPr="00000000">
        <w:rPr>
          <w:color w:val="000000"/>
          <w:sz w:val="22"/>
          <w:szCs w:val="22"/>
          <w:rtl w:val="0"/>
        </w:rPr>
        <w:t xml:space="preserve">residenza: ______________________________________________________________________</w:t>
      </w:r>
    </w:p>
    <w:p w:rsidR="00000000" w:rsidDel="00000000" w:rsidP="00000000" w:rsidRDefault="00000000" w:rsidRPr="00000000" w14:paraId="0000004C">
      <w:pPr>
        <w:widowControl w:val="0"/>
        <w:numPr>
          <w:ilvl w:val="0"/>
          <w:numId w:val="3"/>
        </w:numPr>
        <w:pBdr>
          <w:top w:space="0" w:sz="0" w:val="nil"/>
          <w:left w:space="0" w:sz="0" w:val="nil"/>
          <w:bottom w:space="0" w:sz="0" w:val="nil"/>
          <w:right w:space="0" w:sz="0" w:val="nil"/>
          <w:between w:space="0" w:sz="0" w:val="nil"/>
        </w:pBdr>
        <w:tabs>
          <w:tab w:val="left" w:leader="none" w:pos="284"/>
        </w:tabs>
        <w:spacing w:after="120" w:lineRule="auto"/>
        <w:ind w:left="284" w:hanging="360"/>
        <w:jc w:val="both"/>
        <w:rPr>
          <w:rFonts w:ascii="Calibri" w:cs="Calibri" w:eastAsia="Calibri" w:hAnsi="Calibri"/>
          <w:color w:val="000000"/>
          <w:sz w:val="22"/>
          <w:szCs w:val="22"/>
        </w:rPr>
      </w:pPr>
      <w:r w:rsidDel="00000000" w:rsidR="00000000" w:rsidRPr="00000000">
        <w:rPr>
          <w:color w:val="000000"/>
          <w:sz w:val="22"/>
          <w:szCs w:val="22"/>
          <w:rtl w:val="0"/>
        </w:rPr>
        <w:t xml:space="preserve">indirizzo posta elettronica ordinaria: _________________________________________________</w:t>
      </w:r>
    </w:p>
    <w:p w:rsidR="00000000" w:rsidDel="00000000" w:rsidP="00000000" w:rsidRDefault="00000000" w:rsidRPr="00000000" w14:paraId="0000004D">
      <w:pPr>
        <w:widowControl w:val="0"/>
        <w:numPr>
          <w:ilvl w:val="0"/>
          <w:numId w:val="3"/>
        </w:numPr>
        <w:pBdr>
          <w:top w:space="0" w:sz="0" w:val="nil"/>
          <w:left w:space="0" w:sz="0" w:val="nil"/>
          <w:bottom w:space="0" w:sz="0" w:val="nil"/>
          <w:right w:space="0" w:sz="0" w:val="nil"/>
          <w:between w:space="0" w:sz="0" w:val="nil"/>
        </w:pBdr>
        <w:tabs>
          <w:tab w:val="left" w:leader="none" w:pos="284"/>
        </w:tabs>
        <w:spacing w:after="120" w:lineRule="auto"/>
        <w:ind w:left="284" w:hanging="360"/>
        <w:jc w:val="both"/>
        <w:rPr>
          <w:rFonts w:ascii="Calibri" w:cs="Calibri" w:eastAsia="Calibri" w:hAnsi="Calibri"/>
          <w:color w:val="000000"/>
          <w:sz w:val="22"/>
          <w:szCs w:val="22"/>
        </w:rPr>
      </w:pPr>
      <w:r w:rsidDel="00000000" w:rsidR="00000000" w:rsidRPr="00000000">
        <w:rPr>
          <w:color w:val="000000"/>
          <w:sz w:val="22"/>
          <w:szCs w:val="22"/>
          <w:rtl w:val="0"/>
        </w:rPr>
        <w:t xml:space="preserve">indirizzo posta elettronica certificata (PEC): ___________________________________________</w:t>
      </w:r>
    </w:p>
    <w:p w:rsidR="00000000" w:rsidDel="00000000" w:rsidP="00000000" w:rsidRDefault="00000000" w:rsidRPr="00000000" w14:paraId="0000004E">
      <w:pPr>
        <w:widowControl w:val="0"/>
        <w:numPr>
          <w:ilvl w:val="0"/>
          <w:numId w:val="3"/>
        </w:numPr>
        <w:pBdr>
          <w:top w:space="0" w:sz="0" w:val="nil"/>
          <w:left w:space="0" w:sz="0" w:val="nil"/>
          <w:bottom w:space="0" w:sz="0" w:val="nil"/>
          <w:right w:space="0" w:sz="0" w:val="nil"/>
          <w:between w:space="0" w:sz="0" w:val="nil"/>
        </w:pBdr>
        <w:tabs>
          <w:tab w:val="left" w:leader="none" w:pos="284"/>
        </w:tabs>
        <w:spacing w:after="120" w:lineRule="auto"/>
        <w:ind w:left="284" w:hanging="360"/>
        <w:jc w:val="both"/>
        <w:rPr>
          <w:rFonts w:ascii="Calibri" w:cs="Calibri" w:eastAsia="Calibri" w:hAnsi="Calibri"/>
          <w:color w:val="000000"/>
          <w:sz w:val="22"/>
          <w:szCs w:val="22"/>
        </w:rPr>
      </w:pPr>
      <w:r w:rsidDel="00000000" w:rsidR="00000000" w:rsidRPr="00000000">
        <w:rPr>
          <w:color w:val="000000"/>
          <w:sz w:val="22"/>
          <w:szCs w:val="22"/>
          <w:rtl w:val="0"/>
        </w:rPr>
        <w:t xml:space="preserve">numero di telefono: _____________________________________________________________,</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leader="none" w:pos="284"/>
        </w:tabs>
        <w:spacing w:after="120" w:lineRule="auto"/>
        <w:ind w:left="426" w:firstLine="0"/>
        <w:jc w:val="both"/>
        <w:rPr>
          <w:color w:val="000000"/>
          <w:sz w:val="22"/>
          <w:szCs w:val="22"/>
        </w:rPr>
      </w:pPr>
      <w:r w:rsidDel="00000000" w:rsidR="00000000" w:rsidRPr="00000000">
        <w:rPr>
          <w:color w:val="000000"/>
          <w:sz w:val="22"/>
          <w:szCs w:val="22"/>
          <w:rtl w:val="0"/>
        </w:rPr>
        <w:t xml:space="preserve">autorizzando espressamente l’Istituzione scolastica all’utilizzo dei suddetti mezzi per effettuare le comunicazioni;</w:t>
      </w:r>
    </w:p>
    <w:p w:rsidR="00000000" w:rsidDel="00000000" w:rsidP="00000000" w:rsidRDefault="00000000" w:rsidRPr="00000000" w14:paraId="00000050">
      <w:pPr>
        <w:widowControl w:val="0"/>
        <w:numPr>
          <w:ilvl w:val="0"/>
          <w:numId w:val="1"/>
        </w:numPr>
        <w:pBdr>
          <w:top w:space="0" w:sz="0" w:val="nil"/>
          <w:left w:space="0" w:sz="0" w:val="nil"/>
          <w:bottom w:space="0" w:sz="0" w:val="nil"/>
          <w:right w:space="0" w:sz="0" w:val="nil"/>
          <w:between w:space="0" w:sz="0" w:val="nil"/>
        </w:pBdr>
        <w:tabs>
          <w:tab w:val="left" w:leader="none" w:pos="0"/>
          <w:tab w:val="left" w:leader="none" w:pos="142"/>
        </w:tabs>
        <w:spacing w:after="120" w:lineRule="auto"/>
        <w:ind w:left="426" w:hanging="426"/>
        <w:jc w:val="both"/>
        <w:rPr>
          <w:color w:val="000000"/>
        </w:rPr>
      </w:pPr>
      <w:r w:rsidDel="00000000" w:rsidR="00000000" w:rsidRPr="00000000">
        <w:rPr>
          <w:color w:val="000000"/>
          <w:sz w:val="22"/>
          <w:szCs w:val="22"/>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r w:rsidDel="00000000" w:rsidR="00000000" w:rsidRPr="00000000">
        <w:rPr>
          <w:rtl w:val="0"/>
        </w:rPr>
      </w:r>
    </w:p>
    <w:p w:rsidR="00000000" w:rsidDel="00000000" w:rsidP="00000000" w:rsidRDefault="00000000" w:rsidRPr="00000000" w14:paraId="00000051">
      <w:pPr>
        <w:widowControl w:val="0"/>
        <w:numPr>
          <w:ilvl w:val="0"/>
          <w:numId w:val="1"/>
        </w:numPr>
        <w:pBdr>
          <w:top w:space="0" w:sz="0" w:val="nil"/>
          <w:left w:space="0" w:sz="0" w:val="nil"/>
          <w:bottom w:space="0" w:sz="0" w:val="nil"/>
          <w:right w:space="0" w:sz="0" w:val="nil"/>
          <w:between w:space="0" w:sz="0" w:val="nil"/>
        </w:pBdr>
        <w:tabs>
          <w:tab w:val="left" w:leader="none" w:pos="0"/>
          <w:tab w:val="left" w:leader="none" w:pos="142"/>
        </w:tabs>
        <w:spacing w:after="120" w:lineRule="auto"/>
        <w:ind w:left="426" w:hanging="426"/>
        <w:jc w:val="both"/>
        <w:rPr>
          <w:color w:val="000000"/>
        </w:rPr>
      </w:pPr>
      <w:r w:rsidDel="00000000" w:rsidR="00000000" w:rsidRPr="00000000">
        <w:rPr>
          <w:color w:val="000000"/>
          <w:sz w:val="22"/>
          <w:szCs w:val="22"/>
          <w:rtl w:val="0"/>
        </w:rPr>
        <w:t xml:space="preserve">di aver preso visione del Decreto e dell’Avviso e di accettare tutte le condizioni ivi contenute;</w:t>
      </w:r>
      <w:r w:rsidDel="00000000" w:rsidR="00000000" w:rsidRPr="00000000">
        <w:rPr>
          <w:rtl w:val="0"/>
        </w:rPr>
      </w:r>
    </w:p>
    <w:p w:rsidR="00000000" w:rsidDel="00000000" w:rsidP="00000000" w:rsidRDefault="00000000" w:rsidRPr="00000000" w14:paraId="00000052">
      <w:pPr>
        <w:widowControl w:val="0"/>
        <w:numPr>
          <w:ilvl w:val="0"/>
          <w:numId w:val="1"/>
        </w:numPr>
        <w:pBdr>
          <w:top w:space="0" w:sz="0" w:val="nil"/>
          <w:left w:space="0" w:sz="0" w:val="nil"/>
          <w:bottom w:space="0" w:sz="0" w:val="nil"/>
          <w:right w:space="0" w:sz="0" w:val="nil"/>
          <w:between w:space="0" w:sz="0" w:val="nil"/>
        </w:pBdr>
        <w:tabs>
          <w:tab w:val="left" w:leader="none" w:pos="0"/>
          <w:tab w:val="left" w:leader="none" w:pos="142"/>
        </w:tabs>
        <w:spacing w:after="120" w:lineRule="auto"/>
        <w:ind w:left="426" w:hanging="426"/>
        <w:jc w:val="both"/>
        <w:rPr>
          <w:color w:val="000000"/>
        </w:rPr>
      </w:pPr>
      <w:r w:rsidDel="00000000" w:rsidR="00000000" w:rsidRPr="00000000">
        <w:rPr>
          <w:color w:val="000000"/>
          <w:sz w:val="22"/>
          <w:szCs w:val="22"/>
          <w:rtl w:val="0"/>
        </w:rPr>
        <w:t xml:space="preserve">di aver preso visione dell’informativa di cui all’art. 10 dell’Avviso;</w:t>
      </w:r>
      <w:r w:rsidDel="00000000" w:rsidR="00000000" w:rsidRPr="00000000">
        <w:rPr>
          <w:rtl w:val="0"/>
        </w:rPr>
      </w:r>
    </w:p>
    <w:p w:rsidR="00000000" w:rsidDel="00000000" w:rsidP="00000000" w:rsidRDefault="00000000" w:rsidRPr="00000000" w14:paraId="00000053">
      <w:pPr>
        <w:widowControl w:val="0"/>
        <w:numPr>
          <w:ilvl w:val="0"/>
          <w:numId w:val="1"/>
        </w:numPr>
        <w:pBdr>
          <w:top w:space="0" w:sz="0" w:val="nil"/>
          <w:left w:space="0" w:sz="0" w:val="nil"/>
          <w:bottom w:space="0" w:sz="0" w:val="nil"/>
          <w:right w:space="0" w:sz="0" w:val="nil"/>
          <w:between w:space="0" w:sz="0" w:val="nil"/>
        </w:pBdr>
        <w:tabs>
          <w:tab w:val="left" w:leader="none" w:pos="0"/>
          <w:tab w:val="left" w:leader="none" w:pos="142"/>
        </w:tabs>
        <w:spacing w:after="120" w:lineRule="auto"/>
        <w:ind w:left="425" w:hanging="425"/>
        <w:jc w:val="both"/>
        <w:rPr>
          <w:color w:val="000000"/>
        </w:rPr>
      </w:pPr>
      <w:r w:rsidDel="00000000" w:rsidR="00000000" w:rsidRPr="00000000">
        <w:rPr>
          <w:color w:val="000000"/>
          <w:sz w:val="22"/>
          <w:szCs w:val="22"/>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r w:rsidDel="00000000" w:rsidR="00000000" w:rsidRPr="00000000">
        <w:rPr>
          <w:rtl w:val="0"/>
        </w:rPr>
      </w:r>
    </w:p>
    <w:p w:rsidR="00000000" w:rsidDel="00000000" w:rsidP="00000000" w:rsidRDefault="00000000" w:rsidRPr="00000000" w14:paraId="00000054">
      <w:pPr>
        <w:widowControl w:val="0"/>
        <w:numPr>
          <w:ilvl w:val="0"/>
          <w:numId w:val="1"/>
        </w:numPr>
        <w:pBdr>
          <w:top w:space="0" w:sz="0" w:val="nil"/>
          <w:left w:space="0" w:sz="0" w:val="nil"/>
          <w:bottom w:space="0" w:sz="0" w:val="nil"/>
          <w:right w:space="0" w:sz="0" w:val="nil"/>
          <w:between w:space="0" w:sz="0" w:val="nil"/>
        </w:pBdr>
        <w:tabs>
          <w:tab w:val="left" w:leader="none" w:pos="0"/>
          <w:tab w:val="left" w:leader="none" w:pos="142"/>
        </w:tabs>
        <w:spacing w:after="120" w:lineRule="auto"/>
        <w:ind w:left="426" w:hanging="360"/>
        <w:jc w:val="both"/>
        <w:rPr>
          <w:color w:val="000000"/>
        </w:rPr>
      </w:pPr>
      <w:r w:rsidDel="00000000" w:rsidR="00000000" w:rsidRPr="00000000">
        <w:rPr>
          <w:color w:val="000000"/>
          <w:rtl w:val="0"/>
        </w:rPr>
        <w:t xml:space="preserve">in quanto docente/dipendente di altra Scuola Statale o dipendente di altra P.A., si impegna a presentare autorizzazione del proprio dirigente allo svolgimento dell’incarico</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left" w:leader="none" w:pos="0"/>
          <w:tab w:val="left" w:leader="none" w:pos="142"/>
        </w:tabs>
        <w:spacing w:after="120" w:lineRule="auto"/>
        <w:jc w:val="both"/>
        <w:rPr>
          <w:color w:val="000000"/>
        </w:rPr>
      </w:pPr>
      <w:r w:rsidDel="00000000" w:rsidR="00000000" w:rsidRPr="00000000">
        <w:rPr>
          <w:rtl w:val="0"/>
        </w:rPr>
      </w:r>
    </w:p>
    <w:p w:rsidR="00000000" w:rsidDel="00000000" w:rsidP="00000000" w:rsidRDefault="00000000" w:rsidRPr="00000000" w14:paraId="00000056">
      <w:pPr>
        <w:tabs>
          <w:tab w:val="left" w:leader="none" w:pos="0"/>
          <w:tab w:val="left" w:leader="none" w:pos="142"/>
        </w:tabs>
        <w:spacing w:after="120" w:lineRule="auto"/>
        <w:rPr>
          <w:sz w:val="22"/>
          <w:szCs w:val="22"/>
        </w:rPr>
      </w:pPr>
      <w:r w:rsidDel="00000000" w:rsidR="00000000" w:rsidRPr="00000000">
        <w:rPr>
          <w:sz w:val="22"/>
          <w:szCs w:val="22"/>
          <w:rtl w:val="0"/>
        </w:rPr>
        <w:t xml:space="preserve">Ai fini della partecipazione alla procedura in oggetto, il/la sottoscritto/a __________________________ _____________________________________</w:t>
      </w:r>
    </w:p>
    <w:p w:rsidR="00000000" w:rsidDel="00000000" w:rsidP="00000000" w:rsidRDefault="00000000" w:rsidRPr="00000000" w14:paraId="00000057">
      <w:pPr>
        <w:tabs>
          <w:tab w:val="left" w:leader="none" w:pos="0"/>
          <w:tab w:val="left" w:leader="none" w:pos="142"/>
        </w:tabs>
        <w:spacing w:after="120" w:lineRule="auto"/>
        <w:jc w:val="center"/>
        <w:rPr>
          <w:b w:val="1"/>
          <w:sz w:val="22"/>
          <w:szCs w:val="22"/>
        </w:rPr>
      </w:pPr>
      <w:r w:rsidDel="00000000" w:rsidR="00000000" w:rsidRPr="00000000">
        <w:rPr>
          <w:b w:val="1"/>
          <w:sz w:val="22"/>
          <w:szCs w:val="22"/>
          <w:rtl w:val="0"/>
        </w:rPr>
        <w:t xml:space="preserve">DICHIARA ALTRESÌ</w:t>
      </w:r>
    </w:p>
    <w:p w:rsidR="00000000" w:rsidDel="00000000" w:rsidP="00000000" w:rsidRDefault="00000000" w:rsidRPr="00000000" w14:paraId="00000058">
      <w:pPr>
        <w:tabs>
          <w:tab w:val="left" w:leader="none" w:pos="426"/>
        </w:tabs>
        <w:spacing w:after="120" w:lineRule="auto"/>
        <w:jc w:val="both"/>
        <w:rPr>
          <w:sz w:val="22"/>
          <w:szCs w:val="22"/>
        </w:rPr>
      </w:pPr>
      <w:r w:rsidDel="00000000" w:rsidR="00000000" w:rsidRPr="00000000">
        <w:rPr>
          <w:sz w:val="22"/>
          <w:szCs w:val="22"/>
          <w:rtl w:val="0"/>
        </w:rPr>
        <w:t xml:space="preserve">di possedere i requisiti di ammissione alla selezione in oggetto di cui all’art. 2 dell’Avviso prot. n. ____________ del _______________ e, nello specifico, di: </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120" w:lineRule="auto"/>
        <w:ind w:left="708" w:hanging="360"/>
        <w:jc w:val="both"/>
        <w:rPr>
          <w:color w:val="000000"/>
          <w:sz w:val="22"/>
          <w:szCs w:val="22"/>
        </w:rPr>
      </w:pPr>
      <w:r w:rsidDel="00000000" w:rsidR="00000000" w:rsidRPr="00000000">
        <w:rPr>
          <w:color w:val="000000"/>
          <w:sz w:val="22"/>
          <w:szCs w:val="22"/>
          <w:rtl w:val="0"/>
        </w:rPr>
        <w:t xml:space="preserve">avere la cittadinanza italiana o di uno degli Stati membri dell’Unione europea; </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120" w:lineRule="auto"/>
        <w:ind w:left="708" w:hanging="360"/>
        <w:jc w:val="both"/>
        <w:rPr>
          <w:color w:val="000000"/>
          <w:sz w:val="22"/>
          <w:szCs w:val="22"/>
        </w:rPr>
      </w:pPr>
      <w:r w:rsidDel="00000000" w:rsidR="00000000" w:rsidRPr="00000000">
        <w:rPr>
          <w:color w:val="000000"/>
          <w:sz w:val="22"/>
          <w:szCs w:val="22"/>
          <w:rtl w:val="0"/>
        </w:rPr>
        <w:t xml:space="preserve">avere il godimento dei diritti civili e politici; </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120" w:lineRule="auto"/>
        <w:ind w:left="708" w:hanging="360"/>
        <w:jc w:val="both"/>
        <w:rPr>
          <w:color w:val="000000"/>
          <w:sz w:val="22"/>
          <w:szCs w:val="22"/>
        </w:rPr>
      </w:pPr>
      <w:r w:rsidDel="00000000" w:rsidR="00000000" w:rsidRPr="00000000">
        <w:rPr>
          <w:color w:val="000000"/>
          <w:sz w:val="22"/>
          <w:szCs w:val="22"/>
          <w:rtl w:val="0"/>
        </w:rPr>
        <w:t xml:space="preserve">non essere stato escluso/a dall’elettorato politico attivo;</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120" w:lineRule="auto"/>
        <w:ind w:left="708" w:hanging="360"/>
        <w:jc w:val="both"/>
        <w:rPr>
          <w:color w:val="000000"/>
          <w:sz w:val="22"/>
          <w:szCs w:val="22"/>
        </w:rPr>
      </w:pPr>
      <w:r w:rsidDel="00000000" w:rsidR="00000000" w:rsidRPr="00000000">
        <w:rPr>
          <w:color w:val="000000"/>
          <w:sz w:val="22"/>
          <w:szCs w:val="22"/>
          <w:rtl w:val="0"/>
        </w:rPr>
        <w:t xml:space="preserve">possedere l’idoneità fisica allo svolgimento delle funzioni cui la presente procedura di selezione si riferisce;</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after="120" w:lineRule="auto"/>
        <w:ind w:left="708" w:hanging="360"/>
        <w:jc w:val="both"/>
        <w:rPr>
          <w:color w:val="000000"/>
          <w:sz w:val="22"/>
          <w:szCs w:val="22"/>
        </w:rPr>
      </w:pPr>
      <w:r w:rsidDel="00000000" w:rsidR="00000000" w:rsidRPr="00000000">
        <w:rPr>
          <w:color w:val="000000"/>
          <w:sz w:val="22"/>
          <w:szCs w:val="22"/>
          <w:rtl w:val="0"/>
        </w:rPr>
        <w:t xml:space="preserve">non aver riportato condanne penali e di non essere destinatario/a di provvedimenti che riguardano l’applicazione di misure di prevenzione, di decisioni civili e di provvedimenti amministrativi iscritti nel casellario giudiziale; </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pacing w:after="120" w:lineRule="auto"/>
        <w:ind w:left="708" w:hanging="360"/>
        <w:jc w:val="both"/>
        <w:rPr>
          <w:color w:val="000000"/>
          <w:sz w:val="22"/>
          <w:szCs w:val="22"/>
        </w:rPr>
      </w:pPr>
      <w:r w:rsidDel="00000000" w:rsidR="00000000" w:rsidRPr="00000000">
        <w:rPr>
          <w:color w:val="000000"/>
          <w:sz w:val="22"/>
          <w:szCs w:val="22"/>
          <w:rtl w:val="0"/>
        </w:rPr>
        <w:t xml:space="preserve">non essere sottoposto/a a procedimenti penali [</w:t>
      </w:r>
      <w:r w:rsidDel="00000000" w:rsidR="00000000" w:rsidRPr="00000000">
        <w:rPr>
          <w:i w:val="1"/>
          <w:color w:val="000000"/>
          <w:sz w:val="22"/>
          <w:szCs w:val="22"/>
          <w:rtl w:val="0"/>
        </w:rPr>
        <w:t xml:space="preserve">o se sì a quali</w:t>
      </w:r>
      <w:r w:rsidDel="00000000" w:rsidR="00000000" w:rsidRPr="00000000">
        <w:rPr>
          <w:color w:val="000000"/>
          <w:sz w:val="22"/>
          <w:szCs w:val="22"/>
          <w:rtl w:val="0"/>
        </w:rPr>
        <w:t xml:space="preserve">]; </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120" w:lineRule="auto"/>
        <w:ind w:left="708" w:hanging="360"/>
        <w:jc w:val="both"/>
        <w:rPr>
          <w:color w:val="000000"/>
          <w:sz w:val="22"/>
          <w:szCs w:val="22"/>
        </w:rPr>
      </w:pPr>
      <w:r w:rsidDel="00000000" w:rsidR="00000000" w:rsidRPr="00000000">
        <w:rPr>
          <w:color w:val="000000"/>
          <w:sz w:val="22"/>
          <w:szCs w:val="22"/>
          <w:rtl w:val="0"/>
        </w:rPr>
        <w:t xml:space="preserve">non essere stato/a destituito/a o dispensato/a dall’impiego presso una Pubblica Amministrazione;</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120" w:lineRule="auto"/>
        <w:ind w:left="708" w:hanging="360"/>
        <w:jc w:val="both"/>
        <w:rPr>
          <w:color w:val="000000"/>
          <w:sz w:val="22"/>
          <w:szCs w:val="22"/>
        </w:rPr>
      </w:pPr>
      <w:r w:rsidDel="00000000" w:rsidR="00000000" w:rsidRPr="00000000">
        <w:rPr>
          <w:color w:val="000000"/>
          <w:sz w:val="22"/>
          <w:szCs w:val="22"/>
          <w:rtl w:val="0"/>
        </w:rPr>
        <w:t xml:space="preserve">non essere stato/a dichiarato/a decaduto/a o licenziato/a da un impiego statale;</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120" w:lineRule="auto"/>
        <w:ind w:left="708" w:hanging="360"/>
        <w:jc w:val="both"/>
        <w:rPr>
          <w:color w:val="000000"/>
          <w:sz w:val="22"/>
          <w:szCs w:val="22"/>
        </w:rPr>
      </w:pPr>
      <w:r w:rsidDel="00000000" w:rsidR="00000000" w:rsidRPr="00000000">
        <w:rPr>
          <w:color w:val="000000"/>
          <w:sz w:val="22"/>
          <w:szCs w:val="22"/>
          <w:rtl w:val="0"/>
        </w:rPr>
        <w:t xml:space="preserve">non trovarsi in situazione di incompatibilità, ai sensi di quanto previsto dal d.lgs. n. 39/2013 e dall’art. 53, del d.lgs. n. 165/2001;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lineRule="auto"/>
        <w:ind w:left="1275" w:hanging="570"/>
        <w:jc w:val="both"/>
        <w:rPr>
          <w:color w:val="000000"/>
          <w:sz w:val="22"/>
          <w:szCs w:val="22"/>
        </w:rPr>
      </w:pPr>
      <w:r w:rsidDel="00000000" w:rsidR="00000000" w:rsidRPr="00000000">
        <w:rPr>
          <w:color w:val="000000"/>
          <w:sz w:val="22"/>
          <w:szCs w:val="22"/>
          <w:rtl w:val="0"/>
        </w:rPr>
        <w:t xml:space="preserve">ovvero</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lineRule="auto"/>
        <w:ind w:left="708" w:firstLine="0"/>
        <w:jc w:val="both"/>
        <w:rPr>
          <w:color w:val="000000"/>
          <w:sz w:val="22"/>
          <w:szCs w:val="22"/>
        </w:rPr>
      </w:pPr>
      <w:r w:rsidDel="00000000" w:rsidR="00000000" w:rsidRPr="00000000">
        <w:rPr>
          <w:color w:val="000000"/>
          <w:sz w:val="22"/>
          <w:szCs w:val="22"/>
          <w:rtl w:val="0"/>
        </w:rPr>
        <w:t xml:space="preserve">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after="120" w:lineRule="auto"/>
        <w:ind w:left="708" w:hanging="360"/>
        <w:jc w:val="both"/>
        <w:rPr>
          <w:color w:val="000000"/>
          <w:sz w:val="22"/>
          <w:szCs w:val="22"/>
        </w:rPr>
      </w:pPr>
      <w:bookmarkStart w:colFirst="0" w:colLast="0" w:name="_heading=h.1fob9te" w:id="1"/>
      <w:bookmarkEnd w:id="1"/>
      <w:r w:rsidDel="00000000" w:rsidR="00000000" w:rsidRPr="00000000">
        <w:rPr>
          <w:color w:val="000000"/>
          <w:sz w:val="22"/>
          <w:szCs w:val="22"/>
          <w:rtl w:val="0"/>
        </w:rPr>
        <w:t xml:space="preserve">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after="120" w:lineRule="auto"/>
        <w:ind w:left="708" w:hanging="360"/>
        <w:jc w:val="both"/>
        <w:rPr>
          <w:color w:val="000000"/>
          <w:sz w:val="22"/>
          <w:szCs w:val="22"/>
        </w:rPr>
      </w:pPr>
      <w:r w:rsidDel="00000000" w:rsidR="00000000" w:rsidRPr="00000000">
        <w:rPr>
          <w:color w:val="000000"/>
          <w:sz w:val="22"/>
          <w:szCs w:val="22"/>
          <w:rtl w:val="0"/>
        </w:rPr>
        <w:t xml:space="preserve">essere in possesso del requisito </w:t>
      </w:r>
      <w:r w:rsidDel="00000000" w:rsidR="00000000" w:rsidRPr="00000000">
        <w:rPr>
          <w:sz w:val="22"/>
          <w:szCs w:val="22"/>
          <w:rtl w:val="0"/>
        </w:rPr>
        <w:t xml:space="preserve">di accesso, se richiesto</w:t>
      </w:r>
      <w:r w:rsidDel="00000000" w:rsidR="00000000" w:rsidRPr="00000000">
        <w:rPr>
          <w:i w:val="1"/>
          <w:color w:val="000000"/>
          <w:sz w:val="22"/>
          <w:szCs w:val="22"/>
          <w:rtl w:val="0"/>
        </w:rPr>
        <w:t xml:space="preserve">.</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08" w:right="0" w:hanging="360"/>
        <w:jc w:val="both"/>
        <w:rPr>
          <w:i w:val="0"/>
          <w:smallCaps w:val="0"/>
          <w:strike w:val="0"/>
          <w:color w:val="000000"/>
          <w:sz w:val="22"/>
          <w:szCs w:val="22"/>
          <w:vertAlign w:val="baseline"/>
        </w:rPr>
      </w:pPr>
      <w:r w:rsidDel="00000000" w:rsidR="00000000" w:rsidRPr="00000000">
        <w:rPr>
          <w:i w:val="1"/>
          <w:smallCaps w:val="0"/>
          <w:strike w:val="0"/>
          <w:color w:val="000000"/>
          <w:sz w:val="22"/>
          <w:szCs w:val="22"/>
          <w:u w:val="none"/>
          <w:vertAlign w:val="baseline"/>
          <w:rtl w:val="0"/>
        </w:rPr>
        <w:t xml:space="preserve">[eventuale] </w:t>
      </w:r>
      <w:r w:rsidDel="00000000" w:rsidR="00000000" w:rsidRPr="00000000">
        <w:rPr>
          <w:i w:val="0"/>
          <w:smallCaps w:val="0"/>
          <w:strike w:val="0"/>
          <w:color w:val="000000"/>
          <w:sz w:val="22"/>
          <w:szCs w:val="22"/>
          <w:u w:val="none"/>
          <w:vertAlign w:val="baseline"/>
          <w:rtl w:val="0"/>
        </w:rPr>
        <w:t xml:space="preserve">essere in possesso del requisito della particolare e comprovata specializzazione anche universitaria strettamente correlata al contenuto della prestazione richiesta </w:t>
      </w:r>
      <w:r w:rsidDel="00000000" w:rsidR="00000000" w:rsidRPr="00000000">
        <w:rPr>
          <w:i w:val="1"/>
          <w:smallCaps w:val="0"/>
          <w:strike w:val="0"/>
          <w:color w:val="000000"/>
          <w:sz w:val="22"/>
          <w:szCs w:val="22"/>
          <w:u w:val="none"/>
          <w:vertAlign w:val="baseline"/>
          <w:rtl w:val="0"/>
        </w:rPr>
        <w:t xml:space="preserve">[la previsione del requisito dipende dalla specificità dell’incarico e dalla conseguente esigenza di ricorrere a soggetti esterni, come indicato nell’art. 7, comma 6, del D.Lgs. n. 165/2001]</w:t>
      </w:r>
      <w:r w:rsidDel="00000000" w:rsidR="00000000" w:rsidRPr="00000000">
        <w:rPr>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08" w:right="0" w:hanging="360"/>
        <w:jc w:val="both"/>
        <w:rPr>
          <w:i w:val="0"/>
          <w:smallCaps w:val="0"/>
          <w:strike w:val="0"/>
          <w:color w:val="000000"/>
          <w:sz w:val="22"/>
          <w:szCs w:val="22"/>
          <w:vertAlign w:val="baseline"/>
        </w:rPr>
      </w:pPr>
      <w:bookmarkStart w:colFirst="0" w:colLast="0" w:name="_heading=h.30j0zll" w:id="2"/>
      <w:bookmarkEnd w:id="2"/>
      <w:r w:rsidDel="00000000" w:rsidR="00000000" w:rsidRPr="00000000">
        <w:rPr>
          <w:i w:val="1"/>
          <w:smallCaps w:val="0"/>
          <w:strike w:val="0"/>
          <w:color w:val="000000"/>
          <w:sz w:val="22"/>
          <w:szCs w:val="22"/>
          <w:u w:val="none"/>
          <w:vertAlign w:val="baseline"/>
          <w:rtl w:val="0"/>
        </w:rPr>
        <w:t xml:space="preserve">[eventuale] </w:t>
      </w:r>
      <w:r w:rsidDel="00000000" w:rsidR="00000000" w:rsidRPr="00000000">
        <w:rPr>
          <w:i w:val="0"/>
          <w:smallCaps w:val="0"/>
          <w:strike w:val="0"/>
          <w:color w:val="000000"/>
          <w:sz w:val="22"/>
          <w:szCs w:val="22"/>
          <w:u w:val="none"/>
          <w:vertAlign w:val="baseline"/>
          <w:rtl w:val="0"/>
        </w:rPr>
        <w:t xml:space="preserve">possedere il seguente titolo accademico o di studio </w:t>
      </w:r>
      <w:r w:rsidDel="00000000" w:rsidR="00000000" w:rsidRPr="00000000">
        <w:rPr>
          <w:i w:val="1"/>
          <w:smallCaps w:val="0"/>
          <w:strike w:val="0"/>
          <w:color w:val="000000"/>
          <w:sz w:val="22"/>
          <w:szCs w:val="22"/>
          <w:u w:val="none"/>
          <w:vertAlign w:val="baseline"/>
          <w:rtl w:val="0"/>
        </w:rPr>
        <w:t xml:space="preserve">[inserire il titolo richiesto ai fini della partecipazione alla procedura in oggetto];</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708" w:right="0" w:hanging="360"/>
        <w:jc w:val="center"/>
        <w:rPr>
          <w:b w:val="1"/>
          <w:i w:val="0"/>
          <w:smallCaps w:val="0"/>
          <w:strike w:val="0"/>
          <w:color w:val="000000"/>
          <w:sz w:val="22"/>
          <w:szCs w:val="22"/>
          <w:vertAlign w:val="baseline"/>
        </w:rPr>
      </w:pPr>
      <w:bookmarkStart w:colFirst="0" w:colLast="0" w:name="_heading=h.3znysh7" w:id="3"/>
      <w:bookmarkEnd w:id="3"/>
      <w:r w:rsidDel="00000000" w:rsidR="00000000" w:rsidRPr="00000000">
        <w:rPr>
          <w:i w:val="1"/>
          <w:smallCaps w:val="0"/>
          <w:strike w:val="0"/>
          <w:color w:val="000000"/>
          <w:sz w:val="22"/>
          <w:szCs w:val="22"/>
          <w:u w:val="none"/>
          <w:vertAlign w:val="baseline"/>
          <w:rtl w:val="0"/>
        </w:rPr>
        <w:t xml:space="preserve">[inserire ulteriori requisiti qualora ritenuti necessari, in conformità alle esigenze dell’Istituzione scolastica e tenuto conto delle specificità dell’incarico da affidare].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76" w:lineRule="auto"/>
        <w:ind w:left="-283.46456692913375" w:firstLine="0"/>
        <w:jc w:val="center"/>
        <w:rPr>
          <w:i w:val="1"/>
          <w:sz w:val="22"/>
          <w:szCs w:val="22"/>
        </w:rPr>
      </w:pPr>
      <w:r w:rsidDel="00000000" w:rsidR="00000000" w:rsidRPr="00000000">
        <w:rPr>
          <w:b w:val="1"/>
          <w:sz w:val="22"/>
          <w:szCs w:val="22"/>
          <w:rtl w:val="0"/>
        </w:rPr>
        <w:t xml:space="preserve">DICHIARA I SEGUENTI PUNTEGGI:</w:t>
      </w:r>
      <w:r w:rsidDel="00000000" w:rsidR="00000000" w:rsidRPr="00000000">
        <w:rPr>
          <w:rtl w:val="0"/>
        </w:rPr>
      </w:r>
    </w:p>
    <w:tbl>
      <w:tblPr>
        <w:tblStyle w:val="Table2"/>
        <w:tblW w:w="99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0"/>
        <w:gridCol w:w="2520"/>
        <w:gridCol w:w="3000"/>
        <w:gridCol w:w="1200"/>
        <w:gridCol w:w="1380"/>
        <w:tblGridChange w:id="0">
          <w:tblGrid>
            <w:gridCol w:w="1860"/>
            <w:gridCol w:w="2520"/>
            <w:gridCol w:w="3000"/>
            <w:gridCol w:w="1200"/>
            <w:gridCol w:w="138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ind w:left="-141" w:right="-124"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CRITERI DI SELEZIONE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ind w:left="284"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CRITERI DI VALUTAZIONE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ind w:hanging="3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MODALITÀ DI VALUTAZIONE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ind w:left="-141" w:right="-128"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PUNTEGGIO</w:t>
            </w:r>
          </w:p>
          <w:p w:rsidR="00000000" w:rsidDel="00000000" w:rsidP="00000000" w:rsidRDefault="00000000" w:rsidRPr="00000000" w14:paraId="0000006E">
            <w:pPr>
              <w:ind w:left="-141" w:right="-128"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CANDIDATO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ind w:left="-141" w:right="-173"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PUNTEGGIO COMMISSIONE</w:t>
            </w:r>
          </w:p>
        </w:tc>
      </w:tr>
      <w:tr>
        <w:trPr>
          <w:cantSplit w:val="0"/>
          <w:trHeight w:val="127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jc w:val="center"/>
              <w:rPr>
                <w:rFonts w:ascii="Calibri" w:cs="Calibri" w:eastAsia="Calibri" w:hAnsi="Calibri"/>
                <w:b w:val="1"/>
              </w:rPr>
            </w:pPr>
            <w:r w:rsidDel="00000000" w:rsidR="00000000" w:rsidRPr="00000000">
              <w:rPr>
                <w:rFonts w:ascii="Calibri" w:cs="Calibri" w:eastAsia="Calibri" w:hAnsi="Calibri"/>
                <w:b w:val="1"/>
                <w:rtl w:val="0"/>
              </w:rPr>
              <w:t xml:space="preserve">Titoli di studio</w:t>
            </w:r>
          </w:p>
          <w:p w:rsidR="00000000" w:rsidDel="00000000" w:rsidP="00000000" w:rsidRDefault="00000000" w:rsidRPr="00000000" w14:paraId="00000071">
            <w:pPr>
              <w:jc w:val="center"/>
              <w:rPr>
                <w:rFonts w:ascii="Calibri" w:cs="Calibri" w:eastAsia="Calibri" w:hAnsi="Calibri"/>
                <w:i w:val="1"/>
              </w:rPr>
            </w:pPr>
            <w:r w:rsidDel="00000000" w:rsidR="00000000" w:rsidRPr="00000000">
              <w:rPr>
                <w:rFonts w:ascii="Calibri" w:cs="Calibri" w:eastAsia="Calibri" w:hAnsi="Calibri"/>
                <w:i w:val="1"/>
                <w:rtl w:val="0"/>
              </w:rPr>
              <w:t xml:space="preserve">(Da valutare alla luce del curriculum vitae)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ind w:left="-141" w:right="-157" w:firstLine="0"/>
              <w:jc w:val="center"/>
              <w:rPr>
                <w:rFonts w:ascii="Calibri" w:cs="Calibri" w:eastAsia="Calibri" w:hAnsi="Calibri"/>
              </w:rPr>
            </w:pPr>
            <w:r w:rsidDel="00000000" w:rsidR="00000000" w:rsidRPr="00000000">
              <w:rPr>
                <w:rFonts w:ascii="Calibri" w:cs="Calibri" w:eastAsia="Calibri" w:hAnsi="Calibri"/>
                <w:rtl w:val="0"/>
              </w:rPr>
              <w:t xml:space="preserve">Votazione riportata al </w:t>
            </w:r>
          </w:p>
          <w:p w:rsidR="00000000" w:rsidDel="00000000" w:rsidP="00000000" w:rsidRDefault="00000000" w:rsidRPr="00000000" w14:paraId="00000073">
            <w:pPr>
              <w:ind w:left="-141" w:right="-157" w:firstLine="0"/>
              <w:jc w:val="center"/>
              <w:rPr>
                <w:rFonts w:ascii="Calibri" w:cs="Calibri" w:eastAsia="Calibri" w:hAnsi="Calibri"/>
              </w:rPr>
            </w:pPr>
            <w:r w:rsidDel="00000000" w:rsidR="00000000" w:rsidRPr="00000000">
              <w:rPr>
                <w:rFonts w:ascii="Calibri" w:cs="Calibri" w:eastAsia="Calibri" w:hAnsi="Calibri"/>
                <w:rtl w:val="0"/>
              </w:rPr>
              <w:t xml:space="preserve">termine del corso di laurea magistrale/ specialistica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jc w:val="both"/>
              <w:rPr>
                <w:rFonts w:ascii="Calibri" w:cs="Calibri" w:eastAsia="Calibri" w:hAnsi="Calibri"/>
              </w:rPr>
            </w:pPr>
            <w:r w:rsidDel="00000000" w:rsidR="00000000" w:rsidRPr="00000000">
              <w:rPr>
                <w:rFonts w:ascii="Calibri" w:cs="Calibri" w:eastAsia="Calibri" w:hAnsi="Calibri"/>
                <w:rtl w:val="0"/>
              </w:rPr>
              <w:t xml:space="preserve">fino a 89 - 3 punti.</w:t>
            </w:r>
          </w:p>
          <w:p w:rsidR="00000000" w:rsidDel="00000000" w:rsidP="00000000" w:rsidRDefault="00000000" w:rsidRPr="00000000" w14:paraId="00000075">
            <w:pPr>
              <w:jc w:val="both"/>
              <w:rPr>
                <w:rFonts w:ascii="Calibri" w:cs="Calibri" w:eastAsia="Calibri" w:hAnsi="Calibri"/>
              </w:rPr>
            </w:pPr>
            <w:r w:rsidDel="00000000" w:rsidR="00000000" w:rsidRPr="00000000">
              <w:rPr>
                <w:rFonts w:ascii="Calibri" w:cs="Calibri" w:eastAsia="Calibri" w:hAnsi="Calibri"/>
                <w:rtl w:val="0"/>
              </w:rPr>
              <w:t xml:space="preserve">Da 90 a 104 - 5 punti.</w:t>
            </w:r>
          </w:p>
          <w:p w:rsidR="00000000" w:rsidDel="00000000" w:rsidP="00000000" w:rsidRDefault="00000000" w:rsidRPr="00000000" w14:paraId="00000076">
            <w:pPr>
              <w:jc w:val="both"/>
              <w:rPr>
                <w:rFonts w:ascii="Calibri" w:cs="Calibri" w:eastAsia="Calibri" w:hAnsi="Calibri"/>
              </w:rPr>
            </w:pPr>
            <w:r w:rsidDel="00000000" w:rsidR="00000000" w:rsidRPr="00000000">
              <w:rPr>
                <w:rFonts w:ascii="Calibri" w:cs="Calibri" w:eastAsia="Calibri" w:hAnsi="Calibri"/>
                <w:rtl w:val="0"/>
              </w:rPr>
              <w:t xml:space="preserve">Da 105 a 110 - 7 punti.</w:t>
            </w:r>
          </w:p>
          <w:p w:rsidR="00000000" w:rsidDel="00000000" w:rsidP="00000000" w:rsidRDefault="00000000" w:rsidRPr="00000000" w14:paraId="00000077">
            <w:pPr>
              <w:jc w:val="both"/>
              <w:rPr>
                <w:rFonts w:ascii="Calibri" w:cs="Calibri" w:eastAsia="Calibri" w:hAnsi="Calibri"/>
              </w:rPr>
            </w:pPr>
            <w:r w:rsidDel="00000000" w:rsidR="00000000" w:rsidRPr="00000000">
              <w:rPr>
                <w:rFonts w:ascii="Calibri" w:cs="Calibri" w:eastAsia="Calibri" w:hAnsi="Calibri"/>
                <w:rtl w:val="0"/>
              </w:rPr>
              <w:t xml:space="preserve">110 e lode 8 punti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ind w:left="-141" w:right="-128" w:firstLine="0"/>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ind w:left="284" w:firstLine="0"/>
              <w:rPr>
                <w:rFonts w:ascii="Calibri" w:cs="Calibri" w:eastAsia="Calibri" w:hAnsi="Calibri"/>
                <w:b w:val="1"/>
              </w:rPr>
            </w:pPr>
            <w:r w:rsidDel="00000000" w:rsidR="00000000" w:rsidRPr="00000000">
              <w:rPr>
                <w:rtl w:val="0"/>
              </w:rPr>
            </w:r>
          </w:p>
        </w:tc>
      </w:tr>
      <w:tr>
        <w:trPr>
          <w:cantSplit w:val="0"/>
          <w:trHeight w:val="5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ind w:left="-141" w:right="-157" w:firstLine="0"/>
              <w:jc w:val="center"/>
              <w:rPr>
                <w:rFonts w:ascii="Calibri" w:cs="Calibri" w:eastAsia="Calibri" w:hAnsi="Calibri"/>
              </w:rPr>
            </w:pPr>
            <w:r w:rsidDel="00000000" w:rsidR="00000000" w:rsidRPr="00000000">
              <w:rPr>
                <w:rFonts w:ascii="Calibri" w:cs="Calibri" w:eastAsia="Calibri" w:hAnsi="Calibri"/>
                <w:rtl w:val="0"/>
              </w:rPr>
              <w:t xml:space="preserve">Ulteriore laurea rispetto </w:t>
            </w:r>
          </w:p>
          <w:p w:rsidR="00000000" w:rsidDel="00000000" w:rsidP="00000000" w:rsidRDefault="00000000" w:rsidRPr="00000000" w14:paraId="0000007C">
            <w:pPr>
              <w:ind w:left="-141" w:right="-157" w:firstLine="0"/>
              <w:jc w:val="center"/>
              <w:rPr>
                <w:rFonts w:ascii="Calibri" w:cs="Calibri" w:eastAsia="Calibri" w:hAnsi="Calibri"/>
              </w:rPr>
            </w:pPr>
            <w:r w:rsidDel="00000000" w:rsidR="00000000" w:rsidRPr="00000000">
              <w:rPr>
                <w:rFonts w:ascii="Calibri" w:cs="Calibri" w:eastAsia="Calibri" w:hAnsi="Calibri"/>
                <w:rtl w:val="0"/>
              </w:rPr>
              <w:t xml:space="preserve">alla prima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2 punti per l’ulteriore titolo di laurea posseduto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ind w:left="-141" w:right="-128" w:firstLine="0"/>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ind w:left="284" w:firstLine="0"/>
              <w:rPr>
                <w:rFonts w:ascii="Calibri" w:cs="Calibri" w:eastAsia="Calibri" w:hAnsi="Calibri"/>
                <w:b w:val="1"/>
              </w:rPr>
            </w:pPr>
            <w:r w:rsidDel="00000000" w:rsidR="00000000" w:rsidRPr="00000000">
              <w:rPr>
                <w:rtl w:val="0"/>
              </w:rPr>
            </w:r>
          </w:p>
        </w:tc>
      </w:tr>
      <w:tr>
        <w:trPr>
          <w:cantSplit w:val="0"/>
          <w:trHeight w:val="126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ind w:left="-141" w:right="-157" w:firstLine="0"/>
              <w:jc w:val="center"/>
              <w:rPr>
                <w:rFonts w:ascii="Calibri" w:cs="Calibri" w:eastAsia="Calibri" w:hAnsi="Calibri"/>
              </w:rPr>
            </w:pPr>
            <w:r w:rsidDel="00000000" w:rsidR="00000000" w:rsidRPr="00000000">
              <w:rPr>
                <w:rFonts w:ascii="Calibri" w:cs="Calibri" w:eastAsia="Calibri" w:hAnsi="Calibri"/>
                <w:rtl w:val="0"/>
              </w:rPr>
              <w:t xml:space="preserve">Altri titoli culturali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0,50 punti in caso di Corsi inferiori a 1 anno e superiori a mesi 6</w:t>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1 punto in caso di Master di I livello;</w:t>
            </w:r>
          </w:p>
          <w:p w:rsidR="00000000" w:rsidDel="00000000" w:rsidP="00000000" w:rsidRDefault="00000000" w:rsidRPr="00000000" w14:paraId="00000084">
            <w:pPr>
              <w:ind w:right="-171"/>
              <w:rPr>
                <w:rFonts w:ascii="Calibri" w:cs="Calibri" w:eastAsia="Calibri" w:hAnsi="Calibri"/>
              </w:rPr>
            </w:pPr>
            <w:r w:rsidDel="00000000" w:rsidR="00000000" w:rsidRPr="00000000">
              <w:rPr>
                <w:rFonts w:ascii="Calibri" w:cs="Calibri" w:eastAsia="Calibri" w:hAnsi="Calibri"/>
                <w:rtl w:val="0"/>
              </w:rPr>
              <w:t xml:space="preserve">3 punti in caso di Corsi biennali, Master universitari, Dottorati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ind w:left="-141" w:right="-128" w:firstLine="0"/>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ind w:left="284" w:firstLine="0"/>
              <w:rPr>
                <w:rFonts w:ascii="Calibri" w:cs="Calibri" w:eastAsia="Calibri" w:hAnsi="Calibri"/>
                <w:b w:val="1"/>
              </w:rPr>
            </w:pPr>
            <w:r w:rsidDel="00000000" w:rsidR="00000000" w:rsidRPr="00000000">
              <w:rPr>
                <w:rtl w:val="0"/>
              </w:rPr>
            </w:r>
          </w:p>
        </w:tc>
      </w:tr>
      <w:tr>
        <w:trPr>
          <w:cantSplit w:val="0"/>
          <w:trHeight w:val="7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widowControl w:val="0"/>
              <w:spacing w:line="192" w:lineRule="auto"/>
              <w:jc w:val="center"/>
              <w:rPr>
                <w:rFonts w:ascii="Calibri" w:cs="Calibri" w:eastAsia="Calibri" w:hAnsi="Calibri"/>
              </w:rPr>
            </w:pPr>
            <w:r w:rsidDel="00000000" w:rsidR="00000000" w:rsidRPr="00000000">
              <w:rPr>
                <w:rFonts w:ascii="Calibri" w:cs="Calibri" w:eastAsia="Calibri" w:hAnsi="Calibri"/>
                <w:rtl w:val="0"/>
              </w:rPr>
              <w:t xml:space="preserve">Certificazioni informatiche ECDL/ICDL  – EUCIP - EIPASS - PEKIT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widowControl w:val="0"/>
              <w:spacing w:line="192" w:lineRule="auto"/>
              <w:rPr>
                <w:rFonts w:ascii="Calibri" w:cs="Calibri" w:eastAsia="Calibri" w:hAnsi="Calibri"/>
              </w:rPr>
            </w:pPr>
            <w:r w:rsidDel="00000000" w:rsidR="00000000" w:rsidRPr="00000000">
              <w:rPr>
                <w:rFonts w:ascii="Calibri" w:cs="Calibri" w:eastAsia="Calibri" w:hAnsi="Calibri"/>
                <w:rtl w:val="0"/>
              </w:rPr>
              <w:t xml:space="preserve">1 punto per ogni modulo certificato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widowControl w:val="0"/>
              <w:spacing w:line="192" w:lineRule="auto"/>
              <w:ind w:left="-141" w:right="-128" w:firstLine="0"/>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8B">
            <w:pPr>
              <w:ind w:left="-141" w:right="-128" w:firstLine="0"/>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widowControl w:val="0"/>
              <w:spacing w:line="192" w:lineRule="auto"/>
              <w:rPr>
                <w:rFonts w:ascii="Calibri" w:cs="Calibri" w:eastAsia="Calibri" w:hAnsi="Calibri"/>
                <w:b w:val="1"/>
              </w:rPr>
            </w:pPr>
            <w:r w:rsidDel="00000000" w:rsidR="00000000" w:rsidRPr="00000000">
              <w:rPr>
                <w:rtl w:val="0"/>
              </w:rPr>
            </w:r>
          </w:p>
        </w:tc>
      </w:tr>
      <w:tr>
        <w:trPr>
          <w:cantSplit w:val="0"/>
          <w:trHeight w:val="1266"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jc w:val="center"/>
              <w:rPr>
                <w:rFonts w:ascii="Calibri" w:cs="Calibri" w:eastAsia="Calibri" w:hAnsi="Calibri"/>
                <w:b w:val="1"/>
              </w:rPr>
            </w:pPr>
            <w:r w:rsidDel="00000000" w:rsidR="00000000" w:rsidRPr="00000000">
              <w:rPr>
                <w:rFonts w:ascii="Calibri" w:cs="Calibri" w:eastAsia="Calibri" w:hAnsi="Calibri"/>
                <w:b w:val="1"/>
                <w:rtl w:val="0"/>
              </w:rPr>
              <w:t xml:space="preserve">Esperienza professionale</w:t>
            </w:r>
          </w:p>
          <w:p w:rsidR="00000000" w:rsidDel="00000000" w:rsidP="00000000" w:rsidRDefault="00000000" w:rsidRPr="00000000" w14:paraId="0000008E">
            <w:pPr>
              <w:jc w:val="center"/>
              <w:rPr>
                <w:rFonts w:ascii="Calibri" w:cs="Calibri" w:eastAsia="Calibri" w:hAnsi="Calibri"/>
                <w:i w:val="1"/>
              </w:rPr>
            </w:pPr>
            <w:r w:rsidDel="00000000" w:rsidR="00000000" w:rsidRPr="00000000">
              <w:rPr>
                <w:rFonts w:ascii="Calibri" w:cs="Calibri" w:eastAsia="Calibri" w:hAnsi="Calibri"/>
                <w:i w:val="1"/>
                <w:rtl w:val="0"/>
              </w:rPr>
              <w:t xml:space="preserve">(Da valutare alla luce del curriculum vitae)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ind w:left="-141" w:right="-157" w:firstLine="0"/>
              <w:jc w:val="center"/>
              <w:rPr>
                <w:rFonts w:ascii="Calibri" w:cs="Calibri" w:eastAsia="Calibri" w:hAnsi="Calibri"/>
              </w:rPr>
            </w:pPr>
            <w:r w:rsidDel="00000000" w:rsidR="00000000" w:rsidRPr="00000000">
              <w:rPr>
                <w:rFonts w:ascii="Calibri" w:cs="Calibri" w:eastAsia="Calibri" w:hAnsi="Calibri"/>
                <w:rtl w:val="0"/>
              </w:rPr>
              <w:t xml:space="preserve">Partecipazione a corsi di formazione/specializzazione </w:t>
            </w:r>
          </w:p>
          <w:p w:rsidR="00000000" w:rsidDel="00000000" w:rsidP="00000000" w:rsidRDefault="00000000" w:rsidRPr="00000000" w14:paraId="00000090">
            <w:pPr>
              <w:ind w:left="-141" w:right="-157" w:firstLine="0"/>
              <w:jc w:val="center"/>
              <w:rPr>
                <w:rFonts w:ascii="Calibri" w:cs="Calibri" w:eastAsia="Calibri" w:hAnsi="Calibri"/>
              </w:rPr>
            </w:pPr>
            <w:r w:rsidDel="00000000" w:rsidR="00000000" w:rsidRPr="00000000">
              <w:rPr>
                <w:rFonts w:ascii="Calibri" w:cs="Calibri" w:eastAsia="Calibri" w:hAnsi="Calibri"/>
                <w:rtl w:val="0"/>
              </w:rPr>
              <w:t xml:space="preserve">su piattaforma FUTURA </w:t>
            </w:r>
          </w:p>
          <w:p w:rsidR="00000000" w:rsidDel="00000000" w:rsidP="00000000" w:rsidRDefault="00000000" w:rsidRPr="00000000" w14:paraId="00000091">
            <w:pPr>
              <w:ind w:left="-141" w:right="-157" w:firstLine="0"/>
              <w:jc w:val="center"/>
              <w:rPr>
                <w:rFonts w:ascii="Calibri" w:cs="Calibri" w:eastAsia="Calibri" w:hAnsi="Calibri"/>
              </w:rPr>
            </w:pPr>
            <w:r w:rsidDel="00000000" w:rsidR="00000000" w:rsidRPr="00000000">
              <w:rPr>
                <w:rFonts w:ascii="Calibri" w:cs="Calibri" w:eastAsia="Calibri" w:hAnsi="Calibri"/>
                <w:rtl w:val="0"/>
              </w:rPr>
              <w:t xml:space="preserve">attinenti alla figura  richiesta, </w:t>
            </w:r>
          </w:p>
          <w:p w:rsidR="00000000" w:rsidDel="00000000" w:rsidP="00000000" w:rsidRDefault="00000000" w:rsidRPr="00000000" w14:paraId="00000092">
            <w:pPr>
              <w:ind w:left="-141" w:right="-157" w:firstLine="0"/>
              <w:jc w:val="center"/>
              <w:rPr>
                <w:rFonts w:ascii="Calibri" w:cs="Calibri" w:eastAsia="Calibri" w:hAnsi="Calibri"/>
              </w:rPr>
            </w:pPr>
            <w:r w:rsidDel="00000000" w:rsidR="00000000" w:rsidRPr="00000000">
              <w:rPr>
                <w:rFonts w:ascii="Calibri" w:cs="Calibri" w:eastAsia="Calibri" w:hAnsi="Calibri"/>
                <w:rtl w:val="0"/>
              </w:rPr>
              <w:t xml:space="preserve">in qualità di docente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rtl w:val="0"/>
              </w:rPr>
              <w:t xml:space="preserve">2 punti per ciascun percorso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ind w:left="-141" w:right="-128" w:firstLine="0"/>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ind w:left="284" w:firstLine="0"/>
              <w:rPr>
                <w:rFonts w:ascii="Calibri" w:cs="Calibri" w:eastAsia="Calibri" w:hAnsi="Calibri"/>
                <w:b w:val="1"/>
              </w:rPr>
            </w:pPr>
            <w:r w:rsidDel="00000000" w:rsidR="00000000" w:rsidRPr="00000000">
              <w:rPr>
                <w:rtl w:val="0"/>
              </w:rPr>
            </w:r>
          </w:p>
        </w:tc>
      </w:tr>
      <w:tr>
        <w:trPr>
          <w:cantSplit w:val="0"/>
          <w:trHeight w:val="7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widowControl w:val="0"/>
              <w:spacing w:line="192" w:lineRule="auto"/>
              <w:ind w:left="-141" w:right="-157" w:firstLine="0"/>
              <w:jc w:val="center"/>
              <w:rPr>
                <w:rFonts w:ascii="Calibri" w:cs="Calibri" w:eastAsia="Calibri" w:hAnsi="Calibri"/>
              </w:rPr>
            </w:pPr>
            <w:r w:rsidDel="00000000" w:rsidR="00000000" w:rsidRPr="00000000">
              <w:rPr>
                <w:rFonts w:ascii="Calibri" w:cs="Calibri" w:eastAsia="Calibri" w:hAnsi="Calibri"/>
                <w:rtl w:val="0"/>
              </w:rPr>
              <w:t xml:space="preserve">Interventi di formazione </w:t>
            </w:r>
          </w:p>
          <w:p w:rsidR="00000000" w:rsidDel="00000000" w:rsidP="00000000" w:rsidRDefault="00000000" w:rsidRPr="00000000" w14:paraId="00000098">
            <w:pPr>
              <w:widowControl w:val="0"/>
              <w:spacing w:line="192" w:lineRule="auto"/>
              <w:ind w:left="-141" w:right="-157" w:firstLine="0"/>
              <w:jc w:val="center"/>
              <w:rPr>
                <w:rFonts w:ascii="Calibri" w:cs="Calibri" w:eastAsia="Calibri" w:hAnsi="Calibri"/>
              </w:rPr>
            </w:pPr>
            <w:r w:rsidDel="00000000" w:rsidR="00000000" w:rsidRPr="00000000">
              <w:rPr>
                <w:rFonts w:ascii="Calibri" w:cs="Calibri" w:eastAsia="Calibri" w:hAnsi="Calibri"/>
                <w:rtl w:val="0"/>
              </w:rPr>
              <w:t xml:space="preserve">tenuti in qualità di esperto attinenti al progetto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widowControl w:val="0"/>
              <w:spacing w:line="192" w:lineRule="auto"/>
              <w:rPr>
                <w:rFonts w:ascii="Calibri" w:cs="Calibri" w:eastAsia="Calibri" w:hAnsi="Calibri"/>
              </w:rPr>
            </w:pPr>
            <w:r w:rsidDel="00000000" w:rsidR="00000000" w:rsidRPr="00000000">
              <w:rPr>
                <w:rFonts w:ascii="Calibri" w:cs="Calibri" w:eastAsia="Calibri" w:hAnsi="Calibri"/>
                <w:rtl w:val="0"/>
              </w:rPr>
              <w:t xml:space="preserve">5 punti per ogni corso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ind w:left="-141" w:right="-128" w:firstLine="0"/>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ind w:left="284" w:firstLine="0"/>
              <w:rPr>
                <w:rFonts w:ascii="Calibri" w:cs="Calibri" w:eastAsia="Calibri" w:hAnsi="Calibri"/>
                <w:b w:val="1"/>
              </w:rPr>
            </w:pPr>
            <w:r w:rsidDel="00000000" w:rsidR="00000000" w:rsidRPr="00000000">
              <w:rPr>
                <w:rtl w:val="0"/>
              </w:rPr>
            </w:r>
          </w:p>
        </w:tc>
      </w:tr>
      <w:tr>
        <w:trPr>
          <w:cantSplit w:val="0"/>
          <w:trHeight w:val="10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ind w:left="-141" w:right="-157" w:firstLine="0"/>
              <w:jc w:val="center"/>
              <w:rPr>
                <w:rFonts w:ascii="Calibri" w:cs="Calibri" w:eastAsia="Calibri" w:hAnsi="Calibri"/>
                <w:i w:val="1"/>
              </w:rPr>
            </w:pPr>
            <w:r w:rsidDel="00000000" w:rsidR="00000000" w:rsidRPr="00000000">
              <w:rPr>
                <w:rFonts w:ascii="Calibri" w:cs="Calibri" w:eastAsia="Calibri" w:hAnsi="Calibri"/>
                <w:rtl w:val="0"/>
              </w:rPr>
              <w:t xml:space="preserve">Esperienza professionale maturata in settori attinenti all’ambito professionale del presente Avviso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2 punti per ciascuna esperienza professionale di durata almeno 1 anno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ind w:left="-141" w:right="-128" w:firstLine="0"/>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ind w:left="284" w:firstLine="0"/>
              <w:rPr>
                <w:rFonts w:ascii="Calibri" w:cs="Calibri" w:eastAsia="Calibri" w:hAnsi="Calibri"/>
                <w:b w:val="1"/>
              </w:rPr>
            </w:pPr>
            <w:r w:rsidDel="00000000" w:rsidR="00000000" w:rsidRPr="00000000">
              <w:rPr>
                <w:rtl w:val="0"/>
              </w:rPr>
            </w:r>
          </w:p>
        </w:tc>
      </w:tr>
      <w:tr>
        <w:trPr>
          <w:cantSplit w:val="0"/>
          <w:trHeight w:val="10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widowControl w:val="0"/>
              <w:spacing w:line="192" w:lineRule="auto"/>
              <w:jc w:val="center"/>
              <w:rPr>
                <w:rFonts w:ascii="Calibri" w:cs="Calibri" w:eastAsia="Calibri" w:hAnsi="Calibri"/>
              </w:rPr>
            </w:pPr>
            <w:r w:rsidDel="00000000" w:rsidR="00000000" w:rsidRPr="00000000">
              <w:rPr>
                <w:rFonts w:ascii="Calibri" w:cs="Calibri" w:eastAsia="Calibri" w:hAnsi="Calibri"/>
                <w:rtl w:val="0"/>
              </w:rPr>
              <w:t xml:space="preserve">Esperienza di docenza nelle Università statali, paritarie o legalmente riconosciute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widowControl w:val="0"/>
              <w:spacing w:line="192" w:lineRule="auto"/>
              <w:rPr>
                <w:rFonts w:ascii="Calibri" w:cs="Calibri" w:eastAsia="Calibri" w:hAnsi="Calibri"/>
              </w:rPr>
            </w:pPr>
            <w:r w:rsidDel="00000000" w:rsidR="00000000" w:rsidRPr="00000000">
              <w:rPr>
                <w:rFonts w:ascii="Calibri" w:cs="Calibri" w:eastAsia="Calibri" w:hAnsi="Calibri"/>
                <w:rtl w:val="0"/>
              </w:rPr>
              <w:t xml:space="preserve">0,50 punti per ogni anno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ind w:left="-141" w:right="-128" w:firstLine="0"/>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ind w:left="284" w:firstLine="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A6">
      <w:pPr>
        <w:tabs>
          <w:tab w:val="left" w:leader="none" w:pos="0"/>
          <w:tab w:val="left" w:leader="none" w:pos="142"/>
        </w:tabs>
        <w:spacing w:after="120" w:before="120" w:line="276" w:lineRule="auto"/>
        <w:jc w:val="both"/>
        <w:rPr>
          <w:sz w:val="22"/>
          <w:szCs w:val="22"/>
        </w:rPr>
      </w:pPr>
      <w:r w:rsidDel="00000000" w:rsidR="00000000" w:rsidRPr="00000000">
        <w:rPr>
          <w:sz w:val="22"/>
          <w:szCs w:val="22"/>
          <w:rtl w:val="0"/>
        </w:rPr>
        <w:t xml:space="preserve">Si allega alla presente </w:t>
      </w:r>
      <w:r w:rsidDel="00000000" w:rsidR="00000000" w:rsidRPr="00000000">
        <w:rPr>
          <w:i w:val="1"/>
          <w:sz w:val="22"/>
          <w:szCs w:val="22"/>
          <w:rtl w:val="0"/>
        </w:rPr>
        <w:t xml:space="preserve">curriculum vitae</w:t>
      </w:r>
      <w:r w:rsidDel="00000000" w:rsidR="00000000" w:rsidRPr="00000000">
        <w:rPr>
          <w:sz w:val="22"/>
          <w:szCs w:val="22"/>
          <w:rtl w:val="0"/>
        </w:rPr>
        <w:t xml:space="preserve"> sottoscritto, contenente un’autodichiarazione di veridicità dei dati e delle informazioni contenute, ai sensi degli artt. 46 e 47 del D.P.R. 445/2000, nonché fotocopia del documento di identità in corso di validità.</w:t>
      </w:r>
    </w:p>
    <w:tbl>
      <w:tblPr>
        <w:tblStyle w:val="Table3"/>
        <w:tblW w:w="9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35"/>
        <w:gridCol w:w="4720"/>
        <w:tblGridChange w:id="0">
          <w:tblGrid>
            <w:gridCol w:w="4635"/>
            <w:gridCol w:w="4720"/>
          </w:tblGrid>
        </w:tblGridChange>
      </w:tblGrid>
      <w:tr>
        <w:trPr>
          <w:cantSplit w:val="0"/>
          <w:tblHeader w:val="0"/>
        </w:trPr>
        <w:tc>
          <w:tcPr/>
          <w:p w:rsidR="00000000" w:rsidDel="00000000" w:rsidP="00000000" w:rsidRDefault="00000000" w:rsidRPr="00000000" w14:paraId="000000A7">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A8">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Partecipante</w:t>
            </w:r>
          </w:p>
        </w:tc>
      </w:tr>
      <w:tr>
        <w:trPr>
          <w:cantSplit w:val="0"/>
          <w:tblHeader w:val="0"/>
        </w:trPr>
        <w:tc>
          <w:tcPr/>
          <w:p w:rsidR="00000000" w:rsidDel="00000000" w:rsidP="00000000" w:rsidRDefault="00000000" w:rsidRPr="00000000" w14:paraId="000000A9">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AA">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AB">
      <w:pPr>
        <w:jc w:val="both"/>
        <w:rPr>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275" w:left="1418" w:right="1133" w:header="31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819"/>
        <w:tab w:val="right" w:leader="none" w:pos="9638"/>
      </w:tabs>
      <w:ind w:left="-1417" w:right="-1140" w:firstLine="0"/>
      <w:jc w:val="center"/>
      <w:rPr/>
    </w:pPr>
    <w:r w:rsidDel="00000000" w:rsidR="00000000" w:rsidRPr="00000000">
      <w:rPr/>
      <w:drawing>
        <wp:inline distB="114300" distT="114300" distL="114300" distR="114300">
          <wp:extent cx="7110307" cy="307658"/>
          <wp:effectExtent b="0" l="0" r="0" t="0"/>
          <wp:docPr id="130634936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10307" cy="307658"/>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drawing>
        <wp:inline distB="114300" distT="114300" distL="114300" distR="114300">
          <wp:extent cx="5940115" cy="1752600"/>
          <wp:effectExtent b="0" l="0" r="0" t="0"/>
          <wp:docPr id="130634935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940115" cy="17526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70" w:hanging="360"/>
      </w:pPr>
      <w:rPr>
        <w:rFonts w:ascii="Calibri" w:cs="Calibri" w:eastAsia="Calibri" w:hAnsi="Calibri"/>
        <w:b w:val="0"/>
        <w:color w:val="000000"/>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o"/>
      <w:lvlJc w:val="left"/>
      <w:pPr>
        <w:ind w:left="348" w:hanging="360"/>
      </w:pPr>
      <w:rPr>
        <w:rFonts w:ascii="Courier New" w:cs="Courier New" w:eastAsia="Courier New" w:hAnsi="Courier New"/>
      </w:rPr>
    </w:lvl>
    <w:lvl w:ilvl="1">
      <w:start w:val="1"/>
      <w:numFmt w:val="bullet"/>
      <w:lvlText w:val="o"/>
      <w:lvlJc w:val="left"/>
      <w:pPr>
        <w:ind w:left="1068" w:hanging="360"/>
      </w:pPr>
      <w:rPr>
        <w:rFonts w:ascii="Courier New" w:cs="Courier New" w:eastAsia="Courier New" w:hAnsi="Courier New"/>
      </w:rPr>
    </w:lvl>
    <w:lvl w:ilvl="2">
      <w:start w:val="1"/>
      <w:numFmt w:val="bullet"/>
      <w:lvlText w:val="▪"/>
      <w:lvlJc w:val="left"/>
      <w:pPr>
        <w:ind w:left="1788" w:hanging="360"/>
      </w:pPr>
      <w:rPr>
        <w:rFonts w:ascii="Noto Sans Symbols" w:cs="Noto Sans Symbols" w:eastAsia="Noto Sans Symbols" w:hAnsi="Noto Sans Symbols"/>
      </w:rPr>
    </w:lvl>
    <w:lvl w:ilvl="3">
      <w:start w:val="1"/>
      <w:numFmt w:val="bullet"/>
      <w:lvlText w:val="●"/>
      <w:lvlJc w:val="left"/>
      <w:pPr>
        <w:ind w:left="2508" w:hanging="360"/>
      </w:pPr>
      <w:rPr>
        <w:rFonts w:ascii="Noto Sans Symbols" w:cs="Noto Sans Symbols" w:eastAsia="Noto Sans Symbols" w:hAnsi="Noto Sans Symbols"/>
      </w:rPr>
    </w:lvl>
    <w:lvl w:ilvl="4">
      <w:start w:val="1"/>
      <w:numFmt w:val="bullet"/>
      <w:lvlText w:val="o"/>
      <w:lvlJc w:val="left"/>
      <w:pPr>
        <w:ind w:left="3228" w:hanging="360"/>
      </w:pPr>
      <w:rPr>
        <w:rFonts w:ascii="Courier New" w:cs="Courier New" w:eastAsia="Courier New" w:hAnsi="Courier New"/>
      </w:rPr>
    </w:lvl>
    <w:lvl w:ilvl="5">
      <w:start w:val="1"/>
      <w:numFmt w:val="bullet"/>
      <w:lvlText w:val="▪"/>
      <w:lvlJc w:val="left"/>
      <w:pPr>
        <w:ind w:left="3948" w:hanging="360"/>
      </w:pPr>
      <w:rPr>
        <w:rFonts w:ascii="Noto Sans Symbols" w:cs="Noto Sans Symbols" w:eastAsia="Noto Sans Symbols" w:hAnsi="Noto Sans Symbols"/>
      </w:rPr>
    </w:lvl>
    <w:lvl w:ilvl="6">
      <w:start w:val="1"/>
      <w:numFmt w:val="bullet"/>
      <w:lvlText w:val="●"/>
      <w:lvlJc w:val="left"/>
      <w:pPr>
        <w:ind w:left="4668" w:hanging="360"/>
      </w:pPr>
      <w:rPr>
        <w:rFonts w:ascii="Noto Sans Symbols" w:cs="Noto Sans Symbols" w:eastAsia="Noto Sans Symbols" w:hAnsi="Noto Sans Symbols"/>
      </w:rPr>
    </w:lvl>
    <w:lvl w:ilvl="7">
      <w:start w:val="1"/>
      <w:numFmt w:val="bullet"/>
      <w:lvlText w:val="o"/>
      <w:lvlJc w:val="left"/>
      <w:pPr>
        <w:ind w:left="5388" w:hanging="360"/>
      </w:pPr>
      <w:rPr>
        <w:rFonts w:ascii="Courier New" w:cs="Courier New" w:eastAsia="Courier New" w:hAnsi="Courier New"/>
      </w:rPr>
    </w:lvl>
    <w:lvl w:ilvl="8">
      <w:start w:val="1"/>
      <w:numFmt w:val="bullet"/>
      <w:lvlText w:val="▪"/>
      <w:lvlJc w:val="left"/>
      <w:pPr>
        <w:ind w:left="610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ind w:left="4661"/>
      <w:jc w:val="both"/>
    </w:pPr>
    <w:rPr>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Intestazione">
    <w:name w:val="header"/>
    <w:basedOn w:val="Normale"/>
    <w:link w:val="IntestazioneCarattere"/>
    <w:uiPriority w:val="99"/>
    <w:unhideWhenUsed w:val="1"/>
    <w:rsid w:val="00BA3AFC"/>
    <w:pPr>
      <w:tabs>
        <w:tab w:val="center" w:pos="4819"/>
        <w:tab w:val="right" w:pos="9638"/>
      </w:tabs>
    </w:pPr>
  </w:style>
  <w:style w:type="character" w:styleId="IntestazioneCarattere" w:customStyle="1">
    <w:name w:val="Intestazione Carattere"/>
    <w:basedOn w:val="Carpredefinitoparagrafo"/>
    <w:link w:val="Intestazione"/>
    <w:uiPriority w:val="99"/>
    <w:rsid w:val="00BA3AFC"/>
  </w:style>
  <w:style w:type="paragraph" w:styleId="Pidipagina">
    <w:name w:val="footer"/>
    <w:basedOn w:val="Normale"/>
    <w:link w:val="PidipaginaCarattere"/>
    <w:uiPriority w:val="99"/>
    <w:unhideWhenUsed w:val="1"/>
    <w:rsid w:val="00BA3AFC"/>
    <w:pPr>
      <w:tabs>
        <w:tab w:val="center" w:pos="4819"/>
        <w:tab w:val="right" w:pos="9638"/>
      </w:tabs>
    </w:pPr>
  </w:style>
  <w:style w:type="character" w:styleId="PidipaginaCarattere" w:customStyle="1">
    <w:name w:val="Piè di pagina Carattere"/>
    <w:basedOn w:val="Carpredefinitoparagrafo"/>
    <w:link w:val="Pidipagina"/>
    <w:uiPriority w:val="99"/>
    <w:rsid w:val="00BA3AFC"/>
  </w:style>
  <w:style w:type="paragraph" w:styleId="NormaleWeb">
    <w:name w:val="Normal (Web)"/>
    <w:basedOn w:val="Normale"/>
    <w:uiPriority w:val="99"/>
    <w:unhideWhenUsed w:val="1"/>
    <w:rsid w:val="005618C9"/>
    <w:pPr>
      <w:spacing w:after="100" w:afterAutospacing="1" w:before="100" w:beforeAutospacing="1"/>
    </w:pPr>
    <w:rPr>
      <w:rFonts w:ascii="Times New Roman" w:cs="Times New Roman" w:eastAsia="Times New Roman" w:hAnsi="Times New Roman"/>
    </w:rPr>
  </w:style>
  <w:style w:type="paragraph" w:styleId="Testofumetto">
    <w:name w:val="Balloon Text"/>
    <w:basedOn w:val="Normale"/>
    <w:link w:val="TestofumettoCarattere"/>
    <w:uiPriority w:val="99"/>
    <w:semiHidden w:val="1"/>
    <w:unhideWhenUsed w:val="1"/>
    <w:rsid w:val="007F729A"/>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7F729A"/>
    <w:rPr>
      <w:rFonts w:ascii="Tahoma" w:cs="Tahoma" w:hAnsi="Tahoma"/>
      <w:sz w:val="16"/>
      <w:szCs w:val="16"/>
    </w:rPr>
  </w:style>
  <w:style w:type="character" w:styleId="Enfasigrassetto">
    <w:name w:val="Strong"/>
    <w:basedOn w:val="Carpredefinitoparagrafo"/>
    <w:uiPriority w:val="22"/>
    <w:qFormat w:val="1"/>
    <w:rsid w:val="00C36DAC"/>
    <w:rPr>
      <w:b w:val="1"/>
      <w:bCs w:val="1"/>
    </w:rPr>
  </w:style>
  <w:style w:type="character" w:styleId="Collegamentoipertestuale">
    <w:name w:val="Hyperlink"/>
    <w:basedOn w:val="Carpredefinitoparagrafo"/>
    <w:uiPriority w:val="99"/>
    <w:unhideWhenUsed w:val="1"/>
    <w:rsid w:val="00C36DAC"/>
    <w:rPr>
      <w:color w:val="0000ff"/>
      <w:u w:val="single"/>
    </w:rPr>
  </w:style>
  <w:style w:type="character" w:styleId="Menzionenonrisolta">
    <w:name w:val="Unresolved Mention"/>
    <w:basedOn w:val="Carpredefinitoparagrafo"/>
    <w:uiPriority w:val="99"/>
    <w:semiHidden w:val="1"/>
    <w:unhideWhenUsed w:val="1"/>
    <w:rsid w:val="00C36DAC"/>
    <w:rPr>
      <w:color w:val="605e5c"/>
      <w:shd w:color="auto" w:fill="e1dfdd" w:val="clear"/>
    </w:rPr>
  </w:style>
  <w:style w:type="character" w:styleId="label" w:customStyle="1">
    <w:name w:val="label"/>
    <w:basedOn w:val="Carpredefinitoparagrafo"/>
    <w:rsid w:val="00C36DAC"/>
  </w:style>
  <w:style w:type="character" w:styleId="Titolo1Carattere" w:customStyle="1">
    <w:name w:val="Titolo 1 Carattere"/>
    <w:basedOn w:val="Carpredefinitoparagrafo"/>
    <w:link w:val="Titolo1"/>
    <w:uiPriority w:val="9"/>
    <w:rsid w:val="00D97843"/>
    <w:rPr>
      <w:rFonts w:ascii="Calibri" w:cs="Calibri" w:eastAsia="Calibri" w:hAnsi="Calibri"/>
      <w:b w:val="1"/>
      <w:bCs w:val="1"/>
      <w:kern w:val="0"/>
      <w:sz w:val="22"/>
      <w:szCs w:val="22"/>
    </w:rPr>
  </w:style>
  <w:style w:type="paragraph" w:styleId="Corpotesto">
    <w:name w:val="Body Text"/>
    <w:basedOn w:val="Normale"/>
    <w:link w:val="CorpotestoCarattere"/>
    <w:uiPriority w:val="1"/>
    <w:qFormat w:val="1"/>
    <w:rsid w:val="00D97843"/>
    <w:pPr>
      <w:widowControl w:val="0"/>
      <w:autoSpaceDE w:val="0"/>
      <w:autoSpaceDN w:val="0"/>
      <w:jc w:val="both"/>
    </w:pPr>
    <w:rPr>
      <w:sz w:val="22"/>
      <w:szCs w:val="22"/>
    </w:rPr>
  </w:style>
  <w:style w:type="character" w:styleId="CorpotestoCarattere" w:customStyle="1">
    <w:name w:val="Corpo testo Carattere"/>
    <w:basedOn w:val="Carpredefinitoparagrafo"/>
    <w:link w:val="Corpotesto"/>
    <w:uiPriority w:val="1"/>
    <w:rsid w:val="00D97843"/>
    <w:rPr>
      <w:rFonts w:ascii="Calibri" w:cs="Calibri" w:eastAsia="Calibri" w:hAnsi="Calibri"/>
      <w:kern w:val="0"/>
      <w:sz w:val="22"/>
      <w:szCs w:val="22"/>
    </w:rPr>
  </w:style>
  <w:style w:type="paragraph" w:styleId="Default" w:customStyle="1">
    <w:name w:val="Default"/>
    <w:rsid w:val="008F620D"/>
    <w:pPr>
      <w:autoSpaceDE w:val="0"/>
      <w:autoSpaceDN w:val="0"/>
      <w:adjustRightInd w:val="0"/>
    </w:pPr>
    <w:rPr>
      <w:rFonts w:ascii="Times New Roman" w:cs="Times New Roman" w:eastAsia="Times New Roman" w:hAnsi="Times New Roman"/>
      <w:color w:val="000000"/>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val="1"/>
    <w:rsid w:val="00632F07"/>
    <w:pPr>
      <w:widowControl w:val="0"/>
      <w:adjustRightInd w:val="0"/>
      <w:spacing w:line="360" w:lineRule="atLeast"/>
      <w:ind w:left="708"/>
      <w:jc w:val="both"/>
      <w:textAlignment w:val="baseline"/>
    </w:pPr>
    <w:rPr>
      <w:rFonts w:ascii="Times New Roman" w:cs="Times New Roman" w:eastAsia="Times New Roman" w:hAnsi="Times New Roman"/>
      <w:sz w:val="20"/>
      <w:szCs w:val="20"/>
    </w:rPr>
  </w:style>
  <w:style w:type="paragraph" w:styleId="sche3" w:customStyle="1">
    <w:name w:val="sche_3"/>
    <w:rsid w:val="00632F07"/>
    <w:pPr>
      <w:widowControl w:val="0"/>
      <w:overflowPunct w:val="0"/>
      <w:autoSpaceDE w:val="0"/>
      <w:autoSpaceDN w:val="0"/>
      <w:adjustRightInd w:val="0"/>
      <w:jc w:val="both"/>
    </w:pPr>
    <w:rPr>
      <w:rFonts w:ascii="Times New Roman" w:cs="Times New Roman" w:eastAsia="Times New Roman" w:hAnsi="Times New Roman"/>
      <w:sz w:val="20"/>
      <w:szCs w:val="20"/>
      <w:lang w:val="en-US"/>
    </w:rPr>
  </w:style>
  <w:style w:type="table" w:styleId="Grigliatabella">
    <w:name w:val="Table Grid"/>
    <w:basedOn w:val="Tabellanormale"/>
    <w:uiPriority w:val="39"/>
    <w:rsid w:val="00632F07"/>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a" w:customStyle="1">
    <w:name w:val="Comma"/>
    <w:basedOn w:val="Paragrafoelenco"/>
    <w:link w:val="CommaCarattere"/>
    <w:qFormat w:val="1"/>
    <w:rsid w:val="00632F07"/>
    <w:pPr>
      <w:widowControl w:val="1"/>
      <w:numPr>
        <w:numId w:val="2"/>
      </w:numPr>
      <w:adjustRightInd w:val="1"/>
      <w:spacing w:after="240" w:line="240" w:lineRule="auto"/>
      <w:contextualSpacing w:val="1"/>
      <w:textAlignment w:val="auto"/>
    </w:pPr>
    <w:rPr>
      <w:rFonts w:asciiTheme="minorHAnsi" w:cstheme="minorBidi" w:eastAsiaTheme="minorHAnsi" w:hAnsiTheme="minorHAnsi"/>
      <w:sz w:val="22"/>
      <w:szCs w:val="22"/>
      <w:lang w:eastAsia="en-US"/>
    </w:rPr>
  </w:style>
  <w:style w:type="character" w:styleId="CommaCarattere" w:customStyle="1">
    <w:name w:val="Comma Carattere"/>
    <w:basedOn w:val="Carpredefinitoparagrafo"/>
    <w:link w:val="Comma"/>
    <w:rsid w:val="00632F07"/>
    <w:rPr>
      <w:kern w:val="0"/>
      <w:sz w:val="22"/>
      <w:szCs w:val="22"/>
    </w:rPr>
  </w:style>
  <w:style w:type="paragraph" w:styleId="Testonormale">
    <w:name w:val="Plain Text"/>
    <w:basedOn w:val="Normale"/>
    <w:link w:val="TestonormaleCarattere"/>
    <w:uiPriority w:val="99"/>
    <w:unhideWhenUsed w:val="1"/>
    <w:rsid w:val="00632F07"/>
    <w:pPr>
      <w:spacing w:line="360" w:lineRule="auto"/>
    </w:pPr>
    <w:rPr>
      <w:rFonts w:ascii="Courier New" w:cs="Times New Roman" w:eastAsia="Times New Roman" w:hAnsi="Courier New"/>
      <w:sz w:val="20"/>
      <w:szCs w:val="20"/>
    </w:rPr>
  </w:style>
  <w:style w:type="character" w:styleId="TestonormaleCarattere" w:customStyle="1">
    <w:name w:val="Testo normale Carattere"/>
    <w:basedOn w:val="Carpredefinitoparagrafo"/>
    <w:link w:val="Testonormale"/>
    <w:uiPriority w:val="99"/>
    <w:rsid w:val="00632F07"/>
    <w:rPr>
      <w:rFonts w:ascii="Courier New" w:cs="Times New Roman" w:eastAsia="Times New Roman" w:hAnsi="Courier New"/>
      <w:kern w:val="0"/>
      <w:sz w:val="20"/>
      <w:szCs w:val="20"/>
      <w:lang w:eastAsia="it-IT"/>
    </w:rPr>
  </w:style>
  <w:style w:type="character" w:styleId="ParagrafoelencoCarattere" w:customStyle="1">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val="1"/>
    <w:rsid w:val="0077722B"/>
    <w:rPr>
      <w:rFonts w:ascii="Times New Roman" w:cs="Times New Roman" w:eastAsia="Times New Roman" w:hAnsi="Times New Roman"/>
      <w:kern w:val="0"/>
      <w:sz w:val="20"/>
      <w:szCs w:val="20"/>
      <w:lang w:eastAsia="it-IT"/>
    </w:rPr>
  </w:style>
  <w:style w:type="table" w:styleId="a" w:customStyle="1">
    <w:basedOn w:val="TableNormal0"/>
    <w:tblPr>
      <w:tblStyleRowBandSize w:val="1"/>
      <w:tblStyleColBandSize w:val="1"/>
      <w:tblCellMar>
        <w:top w:w="0.0" w:type="dxa"/>
        <w:left w:w="70.0" w:type="dxa"/>
        <w:bottom w:w="0.0" w:type="dxa"/>
        <w:right w:w="70.0" w:type="dxa"/>
      </w:tblCellMar>
    </w:tblPr>
  </w:style>
  <w:style w:type="table" w:styleId="a0" w:customStyle="1">
    <w:basedOn w:val="TableNormal0"/>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a1" w:customStyle="1">
    <w:basedOn w:val="TableNormal0"/>
    <w:tblPr>
      <w:tblStyleRowBandSize w:val="1"/>
      <w:tblStyleColBandSize w:val="1"/>
      <w:tblCellMar>
        <w:top w:w="0.0" w:type="dxa"/>
        <w:left w:w="115.0" w:type="dxa"/>
        <w:bottom w:w="0.0" w:type="dxa"/>
        <w:right w:w="115.0" w:type="dxa"/>
      </w:tblCellMar>
    </w:tblPr>
  </w:style>
  <w:style w:type="table" w:styleId="a2" w:customStyle="1">
    <w:basedOn w:val="TableNormal0"/>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a3" w:customStyle="1">
    <w:basedOn w:val="TableNormal0"/>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a4" w:customStyle="1">
    <w:basedOn w:val="TableNormal0"/>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a5" w:customStyle="1">
    <w:basedOn w:val="TableNormal0"/>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bklnLLz9pYkyagnZ44G4k5QYJA==">CgMxLjAyCGguZ2pkZ3hzMgloLjFmb2I5dGUyCWguMzBqMHpsbDIJaC4zem55c2g3OAByITFaUm9TX24wT1VpakM5dWNUck9PdzNvblgxdVYxbjNoWQ==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2024-12-28T11:03:00Z</dcterms:created>
  <dc:creator>Letizia B</dc:creator>
</cp:coreProperties>
</file>